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AC" w:rsidRDefault="005403AC" w:rsidP="00085B5B">
      <w:pPr>
        <w:pStyle w:val="NormalWeb"/>
        <w:spacing w:before="0" w:beforeAutospacing="0" w:after="0" w:afterAutospacing="0" w:line="252" w:lineRule="atLeast"/>
        <w:ind w:right="75"/>
        <w:jc w:val="center"/>
        <w:textAlignment w:val="baseline"/>
        <w:rPr>
          <w:b/>
          <w:bCs/>
          <w:color w:val="000000"/>
          <w:sz w:val="21"/>
          <w:szCs w:val="21"/>
          <w:bdr w:val="none" w:sz="0" w:space="0" w:color="auto" w:frame="1"/>
        </w:rPr>
      </w:pPr>
      <w:r>
        <w:rPr>
          <w:b/>
          <w:bCs/>
          <w:color w:val="000000"/>
          <w:sz w:val="21"/>
          <w:szCs w:val="21"/>
          <w:bdr w:val="none" w:sz="0" w:space="0" w:color="auto" w:frame="1"/>
        </w:rPr>
        <w:t xml:space="preserve">Приоритетный проект «Доступное дополнительное образование для детей» </w:t>
      </w:r>
    </w:p>
    <w:p w:rsidR="005403AC" w:rsidRDefault="005403AC" w:rsidP="00085B5B">
      <w:pPr>
        <w:pStyle w:val="NormalWeb"/>
        <w:spacing w:before="0" w:beforeAutospacing="0" w:after="0" w:afterAutospacing="0" w:line="252" w:lineRule="atLeast"/>
        <w:ind w:right="75"/>
        <w:jc w:val="center"/>
        <w:textAlignment w:val="baseline"/>
        <w:rPr>
          <w:rFonts w:ascii="Verdana" w:hAnsi="Verdana" w:cs="Verdana"/>
          <w:color w:val="000000"/>
          <w:sz w:val="21"/>
          <w:szCs w:val="21"/>
        </w:rPr>
      </w:pPr>
      <w:r>
        <w:rPr>
          <w:b/>
          <w:bCs/>
          <w:color w:val="000000"/>
          <w:sz w:val="21"/>
          <w:szCs w:val="21"/>
          <w:bdr w:val="none" w:sz="0" w:space="0" w:color="auto" w:frame="1"/>
        </w:rPr>
        <w:t>в городском округе город Переславль-Залесский</w:t>
      </w:r>
    </w:p>
    <w:p w:rsidR="005403AC" w:rsidRDefault="005403AC" w:rsidP="00C754B9">
      <w:pPr>
        <w:pStyle w:val="NormalWeb"/>
        <w:tabs>
          <w:tab w:val="left" w:pos="720"/>
        </w:tabs>
        <w:spacing w:before="0" w:beforeAutospacing="0" w:after="0" w:afterAutospacing="0" w:line="252" w:lineRule="atLeast"/>
        <w:ind w:right="75"/>
        <w:jc w:val="both"/>
        <w:textAlignment w:val="baseline"/>
        <w:rPr>
          <w:rFonts w:ascii="Verdana" w:hAnsi="Verdana" w:cs="Verdana"/>
          <w:color w:val="000000"/>
          <w:sz w:val="21"/>
          <w:szCs w:val="21"/>
        </w:rPr>
      </w:pPr>
      <w:r>
        <w:rPr>
          <w:color w:val="000000"/>
          <w:bdr w:val="none" w:sz="0" w:space="0" w:color="auto" w:frame="1"/>
        </w:rPr>
        <w:t>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(ПФДО) – сертификаты дополнительного образования.</w:t>
      </w:r>
    </w:p>
    <w:p w:rsidR="005403AC" w:rsidRDefault="005403AC" w:rsidP="00085B5B">
      <w:pPr>
        <w:pStyle w:val="NormalWeb"/>
        <w:spacing w:before="0" w:beforeAutospacing="0" w:after="0" w:afterAutospacing="0" w:line="252" w:lineRule="atLeast"/>
        <w:ind w:left="720" w:right="75" w:firstLine="567"/>
        <w:jc w:val="both"/>
        <w:textAlignment w:val="baseline"/>
        <w:rPr>
          <w:rFonts w:ascii="Verdana" w:hAnsi="Verdana" w:cs="Verdana"/>
          <w:color w:val="000000"/>
          <w:sz w:val="21"/>
          <w:szCs w:val="21"/>
        </w:rPr>
      </w:pPr>
      <w:r>
        <w:rPr>
          <w:color w:val="000000"/>
          <w:bdr w:val="none" w:sz="0" w:space="0" w:color="auto" w:frame="1"/>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групп  дополнительного образования, которые ребенок в возрасте от 5 до 18 лет сможет посещать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5403AC" w:rsidRDefault="005403AC" w:rsidP="00085B5B">
      <w:pPr>
        <w:pStyle w:val="NormalWeb"/>
        <w:spacing w:before="0" w:beforeAutospacing="0" w:after="0" w:afterAutospacing="0" w:line="252" w:lineRule="atLeast"/>
        <w:ind w:left="720" w:right="75" w:firstLine="567"/>
        <w:jc w:val="both"/>
        <w:textAlignment w:val="baseline"/>
        <w:rPr>
          <w:rFonts w:ascii="Verdana" w:hAnsi="Verdana" w:cs="Verdana"/>
          <w:color w:val="000000"/>
          <w:sz w:val="21"/>
          <w:szCs w:val="21"/>
        </w:rPr>
      </w:pPr>
      <w:r>
        <w:rPr>
          <w:color w:val="000000"/>
          <w:bdr w:val="none" w:sz="0" w:space="0" w:color="auto" w:frame="1"/>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5403AC" w:rsidRDefault="005403AC" w:rsidP="00085B5B">
      <w:pPr>
        <w:pStyle w:val="NormalWeb"/>
        <w:spacing w:before="0" w:beforeAutospacing="0" w:after="0" w:afterAutospacing="0" w:line="252" w:lineRule="atLeast"/>
        <w:ind w:left="720" w:right="75" w:firstLine="567"/>
        <w:jc w:val="both"/>
        <w:textAlignment w:val="baseline"/>
        <w:rPr>
          <w:rFonts w:ascii="Verdana" w:hAnsi="Verdana" w:cs="Verdana"/>
          <w:color w:val="000000"/>
          <w:sz w:val="21"/>
          <w:szCs w:val="21"/>
        </w:rPr>
      </w:pPr>
      <w:r>
        <w:rPr>
          <w:color w:val="000000"/>
          <w:bdr w:val="none" w:sz="0" w:space="0" w:color="auto" w:frame="1"/>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5403AC" w:rsidRDefault="005403AC" w:rsidP="00085B5B">
      <w:pPr>
        <w:pStyle w:val="NormalWeb"/>
        <w:spacing w:before="0" w:beforeAutospacing="0" w:after="0" w:afterAutospacing="0" w:line="252" w:lineRule="atLeast"/>
        <w:ind w:left="720" w:right="75" w:firstLine="567"/>
        <w:jc w:val="both"/>
        <w:textAlignment w:val="baseline"/>
        <w:rPr>
          <w:rFonts w:ascii="Verdana" w:hAnsi="Verdana" w:cs="Verdana"/>
          <w:color w:val="000000"/>
          <w:sz w:val="21"/>
          <w:szCs w:val="21"/>
        </w:rPr>
      </w:pPr>
      <w:r w:rsidRPr="00DB29A8">
        <w:rPr>
          <w:color w:val="000000"/>
          <w:bdr w:val="none" w:sz="0" w:space="0" w:color="auto" w:frame="1"/>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r>
        <w:rPr>
          <w:color w:val="000000"/>
          <w:bdr w:val="none" w:sz="0" w:space="0" w:color="auto" w:frame="1"/>
        </w:rPr>
        <w:t>;</w:t>
      </w:r>
    </w:p>
    <w:p w:rsidR="005403AC" w:rsidRDefault="005403AC" w:rsidP="00085B5B">
      <w:pPr>
        <w:pStyle w:val="NormalWeb"/>
        <w:spacing w:before="0" w:beforeAutospacing="0" w:after="0" w:afterAutospacing="0" w:line="252" w:lineRule="atLeast"/>
        <w:ind w:left="720" w:right="75" w:firstLine="567"/>
        <w:jc w:val="both"/>
        <w:textAlignment w:val="baseline"/>
        <w:rPr>
          <w:rFonts w:ascii="Verdana" w:hAnsi="Verdana" w:cs="Verdana"/>
          <w:color w:val="000000"/>
          <w:sz w:val="21"/>
          <w:szCs w:val="21"/>
        </w:rPr>
      </w:pPr>
      <w:r>
        <w:rPr>
          <w:color w:val="000000"/>
          <w:bdr w:val="none" w:sz="0" w:space="0" w:color="auto" w:frame="1"/>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5403AC" w:rsidRDefault="005403AC" w:rsidP="00085B5B">
      <w:pPr>
        <w:pStyle w:val="NormalWeb"/>
        <w:spacing w:before="0" w:beforeAutospacing="0" w:after="0" w:afterAutospacing="0" w:line="252" w:lineRule="atLeast"/>
        <w:ind w:left="720" w:right="75" w:firstLine="567"/>
        <w:jc w:val="both"/>
        <w:textAlignment w:val="baseline"/>
        <w:rPr>
          <w:rFonts w:ascii="Verdana" w:hAnsi="Verdana" w:cs="Verdana"/>
          <w:color w:val="000000"/>
          <w:sz w:val="21"/>
          <w:szCs w:val="21"/>
        </w:rPr>
      </w:pPr>
      <w:r>
        <w:rPr>
          <w:color w:val="000000"/>
          <w:bdr w:val="none" w:sz="0" w:space="0" w:color="auto" w:frame="1"/>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5403AC" w:rsidRDefault="005403AC" w:rsidP="00085B5B">
      <w:pPr>
        <w:pStyle w:val="NormalWeb"/>
        <w:spacing w:before="0" w:beforeAutospacing="0" w:after="0" w:afterAutospacing="0" w:line="252" w:lineRule="atLeast"/>
        <w:ind w:right="75"/>
        <w:jc w:val="center"/>
        <w:textAlignment w:val="baseline"/>
        <w:rPr>
          <w:rFonts w:ascii="Verdana" w:hAnsi="Verdana" w:cs="Verdana"/>
          <w:color w:val="000000"/>
          <w:sz w:val="21"/>
          <w:szCs w:val="21"/>
        </w:rPr>
      </w:pPr>
      <w:r>
        <w:rPr>
          <w:color w:val="000000"/>
          <w:bdr w:val="none" w:sz="0" w:space="0" w:color="auto" w:frame="1"/>
        </w:rPr>
        <w:t> </w:t>
      </w:r>
      <w:r w:rsidRPr="00DB29A8">
        <w:rPr>
          <w:b/>
          <w:bCs/>
          <w:color w:val="000000"/>
          <w:sz w:val="21"/>
          <w:szCs w:val="21"/>
          <w:bdr w:val="none" w:sz="0" w:space="0" w:color="auto" w:frame="1"/>
        </w:rPr>
        <w:t>Что такое сертификат дополнительного образования?</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Сертификат дополнительного образования – это официальное подтверждение возможности ребенка обучаться в группах  дополнительного образования за счет средств государства. Получение вами сертификата означает, что ребенок внесен в специальный реестр (ничего критического, на сегодняшний день мы все внесены в разные реестры).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403AC" w:rsidRDefault="005403AC" w:rsidP="00085B5B">
      <w:pPr>
        <w:pStyle w:val="NormalWeb"/>
        <w:spacing w:before="0" w:beforeAutospacing="0" w:after="0" w:afterAutospacing="0" w:line="252" w:lineRule="atLeast"/>
        <w:ind w:right="75"/>
        <w:jc w:val="center"/>
        <w:textAlignment w:val="baseline"/>
        <w:rPr>
          <w:rFonts w:ascii="Verdana" w:hAnsi="Verdana" w:cs="Verdana"/>
          <w:color w:val="000000"/>
          <w:sz w:val="21"/>
          <w:szCs w:val="21"/>
        </w:rPr>
      </w:pPr>
      <w:r>
        <w:rPr>
          <w:b/>
          <w:bCs/>
          <w:color w:val="000000"/>
          <w:sz w:val="21"/>
          <w:szCs w:val="21"/>
          <w:bdr w:val="none" w:sz="0" w:space="0" w:color="auto" w:frame="1"/>
        </w:rPr>
        <w:t>Для чего вводится сертификат дополнительного образования?</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То, что мы знаем как бесплатное – оплачивается кем-то другим и остается бесплатным для нас, пока за это стабильно платят.</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403AC" w:rsidRDefault="005403AC" w:rsidP="00085B5B">
      <w:pPr>
        <w:pStyle w:val="NormalWeb"/>
        <w:spacing w:before="0" w:beforeAutospacing="0" w:after="0" w:afterAutospacing="0" w:line="252" w:lineRule="atLeast"/>
        <w:ind w:right="75" w:firstLine="708"/>
        <w:jc w:val="both"/>
        <w:textAlignment w:val="baseline"/>
        <w:rPr>
          <w:color w:val="000000"/>
          <w:bdr w:val="none" w:sz="0" w:space="0" w:color="auto" w:frame="1"/>
        </w:rPr>
      </w:pPr>
      <w:r w:rsidRPr="00FE2CBB">
        <w:rPr>
          <w:color w:val="000000"/>
          <w:bdr w:val="none" w:sz="0" w:space="0" w:color="auto" w:frame="1"/>
        </w:rPr>
        <w:t>Действительно, действующая</w:t>
      </w:r>
      <w:r>
        <w:rPr>
          <w:color w:val="000000"/>
          <w:bdr w:val="none" w:sz="0" w:space="0" w:color="auto" w:frame="1"/>
        </w:rPr>
        <w:t xml:space="preserve"> система дополнительного образования подразумевает, что в муниципалитете есть хотя бы одно учреждение, в которое мы можем прийти и записаться на бесплатные занятия.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w:t>
      </w:r>
      <w:r w:rsidRPr="002959B9">
        <w:rPr>
          <w:color w:val="000000"/>
          <w:bdr w:val="none" w:sz="0" w:space="0" w:color="auto" w:frame="1"/>
        </w:rPr>
        <w:t>Нельзя просто взять и записать кого-то другого, потому как в этом случае деньги не дойдут до организации. Если ребенок захочет перейти учиться в другую организацию – то вместе</w:t>
      </w:r>
      <w:r>
        <w:rPr>
          <w:color w:val="000000"/>
          <w:bdr w:val="none" w:sz="0" w:space="0" w:color="auto" w:frame="1"/>
        </w:rPr>
        <w:t xml:space="preserve"> с ним учреждение потеряет и деньги. Все это призвано стимулировать учреждения к развитию, учету современных потребностей детей.</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Именной сертификат дополнительного образования – это возможность для вашего ребенка получать услуги дополнительного образования. Государство, предоставляя вам сертификат, гарантирует вам бесплатность получения дополнительного образования в объеме, определяемом сертификатом.</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5403AC" w:rsidRDefault="005403AC" w:rsidP="00085B5B">
      <w:pPr>
        <w:pStyle w:val="NormalWeb"/>
        <w:spacing w:before="0" w:beforeAutospacing="0" w:after="0" w:afterAutospacing="0" w:line="252" w:lineRule="atLeast"/>
        <w:ind w:right="75" w:firstLine="708"/>
        <w:jc w:val="center"/>
        <w:textAlignment w:val="baseline"/>
        <w:rPr>
          <w:rFonts w:ascii="Verdana" w:hAnsi="Verdana" w:cs="Verdana"/>
          <w:color w:val="000000"/>
          <w:sz w:val="21"/>
          <w:szCs w:val="21"/>
        </w:rPr>
      </w:pPr>
      <w:r>
        <w:rPr>
          <w:color w:val="000000"/>
          <w:bdr w:val="none" w:sz="0" w:space="0" w:color="auto" w:frame="1"/>
        </w:rPr>
        <w:t> </w:t>
      </w:r>
      <w:r>
        <w:rPr>
          <w:b/>
          <w:bCs/>
          <w:color w:val="000000"/>
          <w:sz w:val="21"/>
          <w:szCs w:val="21"/>
          <w:bdr w:val="none" w:sz="0" w:space="0" w:color="auto" w:frame="1"/>
        </w:rPr>
        <w:t>Что дает сертификат дополнительного образования и как его использовать?</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Сертификат дополнительного образования используется родителями для того, чтобы выбирать и записывать ребенка в группы дополнительного образования (предлагаемые разнообразными образовательными организациями и даже индивидуальными предпринимателями, при условии нахождения их в региональном реестре поставщиков услуг) без затрат со стороны семейного бюджета (в объеме, определяемом сертификатом)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Получая сертификат, вы получаете и доступ в личный кабинет информационной системы yar.pfdo.ru, который, по сути, является вашим доступом к персональному счету.</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Выбирая кружки и секции, вы используете доступные бесплатные «зачисления» и/или непосредственно деньги, закрепленные за вашим сертификатом, которые  направляются на оплату получаемого детьми дополнительного образования в образовательных учреждениях, входящих в реестр поставщиков услуг дополнительного образования.</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Благодаря вам в реестре программ будут лучшие организации, предлагающие качественные и интересные программы.</w:t>
      </w:r>
    </w:p>
    <w:p w:rsidR="005403AC" w:rsidRDefault="005403AC" w:rsidP="00085B5B">
      <w:pPr>
        <w:pStyle w:val="NormalWeb"/>
        <w:spacing w:before="0" w:beforeAutospacing="0" w:after="0" w:afterAutospacing="0" w:line="252" w:lineRule="atLeast"/>
        <w:ind w:right="75" w:firstLine="708"/>
        <w:jc w:val="both"/>
        <w:textAlignment w:val="baseline"/>
        <w:rPr>
          <w:rFonts w:ascii="Verdana" w:hAnsi="Verdana" w:cs="Verdana"/>
          <w:color w:val="000000"/>
          <w:sz w:val="21"/>
          <w:szCs w:val="21"/>
        </w:rPr>
      </w:pPr>
      <w:r>
        <w:rPr>
          <w:color w:val="000000"/>
          <w:bdr w:val="none" w:sz="0" w:space="0" w:color="auto" w:frame="1"/>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получайте сертификат и подавайте заявку на обучение. </w:t>
      </w:r>
    </w:p>
    <w:p w:rsidR="005403AC" w:rsidRDefault="005403AC" w:rsidP="000B316F">
      <w:pPr>
        <w:rPr>
          <w:lang w:val="ru-RU"/>
        </w:rPr>
      </w:pPr>
    </w:p>
    <w:p w:rsidR="005403AC" w:rsidRPr="000B316F" w:rsidRDefault="005403AC" w:rsidP="000B316F">
      <w:pPr>
        <w:rPr>
          <w:lang w:val="ru-RU"/>
        </w:rPr>
      </w:pPr>
      <w:bookmarkStart w:id="0" w:name="_GoBack"/>
      <w:bookmarkEnd w:id="0"/>
      <w:r>
        <w:rPr>
          <w:lang w:val="ru-RU"/>
        </w:rPr>
        <w:t>Подробную инструкцию о получении сертификата можно найти  на сайте:</w:t>
      </w:r>
    </w:p>
    <w:p w:rsidR="005403AC" w:rsidRPr="000B316F" w:rsidRDefault="005403AC" w:rsidP="000B316F">
      <w:pPr>
        <w:rPr>
          <w:lang w:val="ru-RU"/>
        </w:rPr>
      </w:pPr>
      <w:r w:rsidRPr="000B316F">
        <w:rPr>
          <w:lang w:val="ru-RU"/>
        </w:rPr>
        <w:t xml:space="preserve">Портал персонифицированного дополнительного </w:t>
      </w:r>
      <w:r>
        <w:rPr>
          <w:lang w:val="ru-RU"/>
        </w:rPr>
        <w:t>образования Ярославской области</w:t>
      </w:r>
    </w:p>
    <w:p w:rsidR="005403AC" w:rsidRPr="00085B5B" w:rsidRDefault="005403AC" w:rsidP="000B316F">
      <w:pPr>
        <w:rPr>
          <w:lang w:val="ru-RU"/>
        </w:rPr>
      </w:pPr>
      <w:r w:rsidRPr="000B316F">
        <w:rPr>
          <w:lang w:val="ru-RU"/>
        </w:rPr>
        <w:t>yar.pfdo.ru</w:t>
      </w:r>
    </w:p>
    <w:sectPr w:rsidR="005403AC" w:rsidRPr="00085B5B" w:rsidSect="00FD0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JournalSans">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4D0"/>
    <w:rsid w:val="00004079"/>
    <w:rsid w:val="00085B5B"/>
    <w:rsid w:val="000B316F"/>
    <w:rsid w:val="000E3295"/>
    <w:rsid w:val="000E5BB2"/>
    <w:rsid w:val="00135C42"/>
    <w:rsid w:val="001714EB"/>
    <w:rsid w:val="00222530"/>
    <w:rsid w:val="002959B9"/>
    <w:rsid w:val="00416D8D"/>
    <w:rsid w:val="0043086D"/>
    <w:rsid w:val="00476AD6"/>
    <w:rsid w:val="004F27E4"/>
    <w:rsid w:val="005403AC"/>
    <w:rsid w:val="00735507"/>
    <w:rsid w:val="00952C47"/>
    <w:rsid w:val="009578D7"/>
    <w:rsid w:val="00960BCE"/>
    <w:rsid w:val="009F3B4F"/>
    <w:rsid w:val="00AE2C8F"/>
    <w:rsid w:val="00B3489A"/>
    <w:rsid w:val="00B9797C"/>
    <w:rsid w:val="00C754B9"/>
    <w:rsid w:val="00D50891"/>
    <w:rsid w:val="00DA7871"/>
    <w:rsid w:val="00DB29A8"/>
    <w:rsid w:val="00DD14D0"/>
    <w:rsid w:val="00FD03EA"/>
    <w:rsid w:val="00FD2CF1"/>
    <w:rsid w:val="00FE2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8D"/>
    <w:pPr>
      <w:suppressAutoHyphens/>
    </w:pPr>
    <w:rPr>
      <w:rFonts w:ascii="JournalSans" w:hAnsi="JournalSans" w:cs="JournalSans"/>
      <w:sz w:val="24"/>
      <w:szCs w:val="24"/>
      <w:lang w:val="en-US" w:eastAsia="ar-SA"/>
    </w:rPr>
  </w:style>
  <w:style w:type="paragraph" w:styleId="Heading1">
    <w:name w:val="heading 1"/>
    <w:basedOn w:val="Normal"/>
    <w:next w:val="Normal"/>
    <w:link w:val="Heading1Char"/>
    <w:uiPriority w:val="99"/>
    <w:qFormat/>
    <w:rsid w:val="00416D8D"/>
    <w:pPr>
      <w:keepNext/>
      <w:spacing w:line="240" w:lineRule="atLeast"/>
      <w:jc w:val="center"/>
      <w:outlineLvl w:val="0"/>
    </w:pPr>
    <w:rPr>
      <w:rFonts w:ascii="Arial" w:hAnsi="Arial" w:cs="Arial"/>
      <w:b/>
      <w:bCs/>
      <w:sz w:val="28"/>
      <w:szCs w:val="28"/>
      <w:lang w:val="ru-RU"/>
    </w:rPr>
  </w:style>
  <w:style w:type="paragraph" w:styleId="Heading3">
    <w:name w:val="heading 3"/>
    <w:basedOn w:val="Normal"/>
    <w:next w:val="Normal"/>
    <w:link w:val="Heading3Char"/>
    <w:uiPriority w:val="99"/>
    <w:qFormat/>
    <w:rsid w:val="00416D8D"/>
    <w:pPr>
      <w:keepNext/>
      <w:spacing w:before="240" w:after="6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6D8D"/>
    <w:rPr>
      <w:rFonts w:ascii="Arial" w:hAnsi="Arial" w:cs="Arial"/>
      <w:b/>
      <w:bCs/>
      <w:sz w:val="28"/>
      <w:szCs w:val="28"/>
      <w:lang w:eastAsia="ar-SA" w:bidi="ar-SA"/>
    </w:rPr>
  </w:style>
  <w:style w:type="character" w:customStyle="1" w:styleId="Heading3Char">
    <w:name w:val="Heading 3 Char"/>
    <w:basedOn w:val="DefaultParagraphFont"/>
    <w:link w:val="Heading3"/>
    <w:uiPriority w:val="99"/>
    <w:locked/>
    <w:rsid w:val="00416D8D"/>
    <w:rPr>
      <w:rFonts w:ascii="JournalSans" w:hAnsi="JournalSans" w:cs="JournalSans"/>
      <w:b/>
      <w:bCs/>
      <w:sz w:val="24"/>
      <w:szCs w:val="24"/>
      <w:lang w:val="en-US" w:eastAsia="ar-SA" w:bidi="ar-SA"/>
    </w:rPr>
  </w:style>
  <w:style w:type="paragraph" w:styleId="NoSpacing">
    <w:name w:val="No Spacing"/>
    <w:uiPriority w:val="99"/>
    <w:qFormat/>
    <w:rsid w:val="00416D8D"/>
    <w:pPr>
      <w:suppressAutoHyphens/>
    </w:pPr>
    <w:rPr>
      <w:rFonts w:ascii="Calibri" w:hAnsi="Calibri" w:cs="Calibri"/>
      <w:lang w:eastAsia="zh-CN"/>
    </w:rPr>
  </w:style>
  <w:style w:type="paragraph" w:styleId="NormalWeb">
    <w:name w:val="Normal (Web)"/>
    <w:basedOn w:val="Normal"/>
    <w:uiPriority w:val="99"/>
    <w:semiHidden/>
    <w:rsid w:val="00085B5B"/>
    <w:pPr>
      <w:suppressAutoHyphens w:val="0"/>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25640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Pages>
  <Words>1119</Words>
  <Characters>6384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dc:creator>
  <cp:keywords/>
  <dc:description/>
  <cp:lastModifiedBy>1</cp:lastModifiedBy>
  <cp:revision>23</cp:revision>
  <dcterms:created xsi:type="dcterms:W3CDTF">2019-03-31T15:53:00Z</dcterms:created>
  <dcterms:modified xsi:type="dcterms:W3CDTF">2019-04-05T04:46:00Z</dcterms:modified>
</cp:coreProperties>
</file>