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0C" w:rsidRPr="00C758C4" w:rsidRDefault="0023130C" w:rsidP="00AC42DA">
      <w:pPr>
        <w:pStyle w:val="ConsPlusNormal"/>
        <w:ind w:left="1620"/>
        <w:jc w:val="center"/>
      </w:pPr>
    </w:p>
    <w:tbl>
      <w:tblPr>
        <w:tblStyle w:val="a3"/>
        <w:tblW w:w="15086" w:type="dxa"/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590"/>
        <w:gridCol w:w="402"/>
        <w:gridCol w:w="5906"/>
      </w:tblGrid>
      <w:tr w:rsidR="006D1D6B" w:rsidRPr="00B40310" w:rsidTr="00293455">
        <w:trPr>
          <w:trHeight w:val="719"/>
        </w:trPr>
        <w:tc>
          <w:tcPr>
            <w:tcW w:w="2235" w:type="dxa"/>
            <w:vMerge w:val="restart"/>
            <w:vAlign w:val="center"/>
          </w:tcPr>
          <w:p w:rsidR="006D1D6B" w:rsidRPr="00B40310" w:rsidRDefault="006D1D6B" w:rsidP="002934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Перечень информации</w:t>
            </w:r>
          </w:p>
        </w:tc>
        <w:tc>
          <w:tcPr>
            <w:tcW w:w="12851" w:type="dxa"/>
            <w:gridSpan w:val="4"/>
            <w:vAlign w:val="center"/>
          </w:tcPr>
          <w:p w:rsidR="006D1D6B" w:rsidRPr="00B40310" w:rsidRDefault="006D1D6B" w:rsidP="00FA59F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ГИА-9</w:t>
            </w:r>
          </w:p>
        </w:tc>
      </w:tr>
      <w:tr w:rsidR="006D1D6B" w:rsidRPr="00B40310" w:rsidTr="00293455">
        <w:trPr>
          <w:trHeight w:val="719"/>
        </w:trPr>
        <w:tc>
          <w:tcPr>
            <w:tcW w:w="2235" w:type="dxa"/>
            <w:vMerge/>
          </w:tcPr>
          <w:p w:rsidR="006D1D6B" w:rsidRPr="00B40310" w:rsidRDefault="006D1D6B" w:rsidP="0023130C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vAlign w:val="center"/>
          </w:tcPr>
          <w:p w:rsidR="006D1D6B" w:rsidRPr="00B40310" w:rsidRDefault="00FA59F0" w:rsidP="002934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  <w:tc>
          <w:tcPr>
            <w:tcW w:w="5906" w:type="dxa"/>
            <w:vAlign w:val="center"/>
          </w:tcPr>
          <w:p w:rsidR="006D1D6B" w:rsidRPr="00B40310" w:rsidRDefault="006D1D6B" w:rsidP="002934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Ссылки</w:t>
            </w:r>
          </w:p>
        </w:tc>
      </w:tr>
      <w:tr w:rsidR="006D1D6B" w:rsidRPr="00B40310" w:rsidTr="0066590C">
        <w:trPr>
          <w:trHeight w:val="719"/>
        </w:trPr>
        <w:tc>
          <w:tcPr>
            <w:tcW w:w="2235" w:type="dxa"/>
            <w:vMerge w:val="restart"/>
            <w:shd w:val="clear" w:color="auto" w:fill="auto"/>
          </w:tcPr>
          <w:p w:rsidR="006D1D6B" w:rsidRPr="00B40310" w:rsidRDefault="006D1D6B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Нормативно-правовые документы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6D1D6B" w:rsidRPr="00B40310" w:rsidRDefault="006D1D6B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Федеральный закон </w:t>
            </w:r>
            <w:r w:rsidRPr="00B40310">
              <w:rPr>
                <w:b/>
                <w:sz w:val="20"/>
                <w:szCs w:val="20"/>
              </w:rPr>
              <w:t>«Об образовании в Российской Федерации»</w:t>
            </w:r>
            <w:r w:rsidRPr="00B40310">
              <w:rPr>
                <w:sz w:val="20"/>
                <w:szCs w:val="20"/>
              </w:rPr>
              <w:t xml:space="preserve"> от 29 декабря 2012 года №273-ФЗ </w:t>
            </w:r>
          </w:p>
        </w:tc>
        <w:tc>
          <w:tcPr>
            <w:tcW w:w="5906" w:type="dxa"/>
            <w:shd w:val="clear" w:color="auto" w:fill="auto"/>
          </w:tcPr>
          <w:p w:rsidR="006D1D6B" w:rsidRPr="00B40310" w:rsidRDefault="00A86BFA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8" w:history="1">
              <w:r w:rsidR="006D1D6B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http://www.consultant.ru/document/cons_doc_LAW_140174/</w:t>
              </w:r>
            </w:hyperlink>
          </w:p>
        </w:tc>
      </w:tr>
      <w:tr w:rsidR="006D1D6B" w:rsidRPr="00B40310" w:rsidTr="0066590C">
        <w:trPr>
          <w:trHeight w:val="719"/>
        </w:trPr>
        <w:tc>
          <w:tcPr>
            <w:tcW w:w="2235" w:type="dxa"/>
            <w:vMerge/>
            <w:shd w:val="clear" w:color="auto" w:fill="auto"/>
          </w:tcPr>
          <w:p w:rsidR="006D1D6B" w:rsidRPr="00B40310" w:rsidRDefault="006D1D6B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6D1D6B" w:rsidRPr="00B40310" w:rsidRDefault="006D1D6B" w:rsidP="00B476AE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Приказ </w:t>
            </w:r>
            <w:proofErr w:type="spellStart"/>
            <w:r w:rsidRPr="00B40310">
              <w:rPr>
                <w:sz w:val="20"/>
                <w:szCs w:val="20"/>
              </w:rPr>
              <w:t>Минпросвещения</w:t>
            </w:r>
            <w:proofErr w:type="spellEnd"/>
            <w:r w:rsidRPr="00B40310">
              <w:rPr>
                <w:sz w:val="20"/>
                <w:szCs w:val="20"/>
              </w:rPr>
              <w:t xml:space="preserve"> России и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  <w:r w:rsidRPr="00B40310">
              <w:rPr>
                <w:sz w:val="20"/>
                <w:szCs w:val="20"/>
              </w:rPr>
              <w:t xml:space="preserve">   от 07.11.2018 № 189/1513 </w:t>
            </w:r>
            <w:r w:rsidRPr="00B40310">
              <w:rPr>
                <w:b/>
                <w:sz w:val="20"/>
                <w:szCs w:val="20"/>
              </w:rPr>
      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      </w:r>
          </w:p>
        </w:tc>
        <w:tc>
          <w:tcPr>
            <w:tcW w:w="5906" w:type="dxa"/>
            <w:shd w:val="clear" w:color="auto" w:fill="auto"/>
          </w:tcPr>
          <w:p w:rsidR="006D1D6B" w:rsidRPr="00B40310" w:rsidRDefault="00A86BFA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9" w:history="1">
              <w:r w:rsidR="006D1D6B" w:rsidRPr="00B40310">
                <w:rPr>
                  <w:rStyle w:val="a4"/>
                  <w:sz w:val="20"/>
                  <w:szCs w:val="20"/>
                </w:rPr>
                <w:t>https://www.yarregion.ru/depts/dobr/docsActivities/МП_2018-11-07_189-1516.pdf</w:t>
              </w:r>
            </w:hyperlink>
          </w:p>
        </w:tc>
      </w:tr>
      <w:tr w:rsidR="006D1D6B" w:rsidRPr="00B40310" w:rsidTr="0066590C">
        <w:tc>
          <w:tcPr>
            <w:tcW w:w="2235" w:type="dxa"/>
            <w:vMerge/>
            <w:shd w:val="clear" w:color="auto" w:fill="auto"/>
          </w:tcPr>
          <w:p w:rsidR="006D1D6B" w:rsidRPr="00B40310" w:rsidRDefault="006D1D6B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6D1D6B" w:rsidRPr="00B40310" w:rsidRDefault="006D1D6B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Региональные документы по проведению ГИА-9 </w:t>
            </w:r>
          </w:p>
        </w:tc>
        <w:tc>
          <w:tcPr>
            <w:tcW w:w="5906" w:type="dxa"/>
            <w:shd w:val="clear" w:color="auto" w:fill="auto"/>
          </w:tcPr>
          <w:p w:rsidR="006D1D6B" w:rsidRPr="00B40310" w:rsidRDefault="00A86BFA" w:rsidP="006D1D6B">
            <w:pPr>
              <w:pStyle w:val="ConsPlusNormal"/>
              <w:jc w:val="both"/>
              <w:rPr>
                <w:rFonts w:eastAsiaTheme="minorHAnsi"/>
                <w:color w:val="0000FF"/>
                <w:sz w:val="20"/>
                <w:szCs w:val="20"/>
                <w:u w:val="single"/>
                <w:lang w:eastAsia="en-US"/>
              </w:rPr>
            </w:pPr>
            <w:hyperlink r:id="rId10" w:history="1">
              <w:r w:rsidR="006D1D6B" w:rsidRPr="00B40310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</w:p>
        </w:tc>
      </w:tr>
      <w:tr w:rsidR="006D1D6B" w:rsidRPr="00B40310" w:rsidTr="001B3F95">
        <w:trPr>
          <w:trHeight w:val="1696"/>
        </w:trPr>
        <w:tc>
          <w:tcPr>
            <w:tcW w:w="2235" w:type="dxa"/>
            <w:vMerge w:val="restart"/>
            <w:shd w:val="clear" w:color="auto" w:fill="auto"/>
          </w:tcPr>
          <w:p w:rsidR="006D1D6B" w:rsidRPr="00B40310" w:rsidRDefault="006D1D6B" w:rsidP="0027126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заявлений об участии в ГИА</w:t>
            </w:r>
            <w:r w:rsidR="006B2545">
              <w:rPr>
                <w:sz w:val="20"/>
                <w:szCs w:val="20"/>
              </w:rPr>
              <w:t>-9</w:t>
            </w:r>
          </w:p>
        </w:tc>
        <w:tc>
          <w:tcPr>
            <w:tcW w:w="12851" w:type="dxa"/>
            <w:gridSpan w:val="4"/>
            <w:shd w:val="clear" w:color="auto" w:fill="auto"/>
          </w:tcPr>
          <w:p w:rsidR="006D1D6B" w:rsidRPr="00B40310" w:rsidRDefault="006D1D6B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Заявления на участие в ГИА-9 </w:t>
            </w:r>
            <w:r w:rsidRPr="00F56BEB">
              <w:rPr>
                <w:sz w:val="20"/>
                <w:szCs w:val="20"/>
              </w:rPr>
              <w:t>подаются</w:t>
            </w:r>
            <w:r w:rsidR="00701FD1">
              <w:rPr>
                <w:sz w:val="20"/>
                <w:szCs w:val="20"/>
              </w:rPr>
              <w:t xml:space="preserve"> </w:t>
            </w:r>
            <w:r w:rsidRPr="00B40310">
              <w:rPr>
                <w:b/>
                <w:sz w:val="20"/>
                <w:szCs w:val="20"/>
              </w:rPr>
              <w:t>до 1 марта</w:t>
            </w:r>
            <w:r w:rsidRPr="00B40310">
              <w:rPr>
                <w:sz w:val="20"/>
                <w:szCs w:val="20"/>
              </w:rPr>
              <w:t xml:space="preserve"> (включительно).</w:t>
            </w:r>
          </w:p>
          <w:p w:rsidR="006D1D6B" w:rsidRPr="00B40310" w:rsidRDefault="006D1D6B" w:rsidP="00271266">
            <w:pPr>
              <w:pStyle w:val="ConsPlusNormal"/>
              <w:rPr>
                <w:sz w:val="20"/>
                <w:szCs w:val="20"/>
                <w:u w:val="single"/>
              </w:rPr>
            </w:pPr>
            <w:r w:rsidRPr="00B40310">
              <w:rPr>
                <w:sz w:val="20"/>
                <w:szCs w:val="20"/>
                <w:u w:val="single"/>
              </w:rPr>
              <w:t>Заявления подаются:</w:t>
            </w:r>
          </w:p>
          <w:p w:rsidR="006D1D6B" w:rsidRPr="00B40310" w:rsidRDefault="006D1D6B" w:rsidP="0027126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proofErr w:type="gramStart"/>
            <w:r w:rsidRPr="00B40310">
              <w:rPr>
                <w:sz w:val="20"/>
                <w:szCs w:val="20"/>
              </w:rPr>
              <w:t>обучающимися</w:t>
            </w:r>
            <w:proofErr w:type="gramEnd"/>
            <w:r w:rsidRPr="00B40310">
              <w:rPr>
                <w:sz w:val="20"/>
                <w:szCs w:val="20"/>
              </w:rPr>
              <w:t>, освоившими в текущем году образовательные программы основного общего образования, в организациях, имеющих государственную аккредитацию по соответствующей образовательной программе - в организации по месту обучения;</w:t>
            </w:r>
          </w:p>
          <w:p w:rsidR="00701FD1" w:rsidRPr="00B40310" w:rsidRDefault="006D1D6B" w:rsidP="00271266">
            <w:pPr>
              <w:pStyle w:val="ConsPlusNorma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 </w:t>
            </w:r>
            <w:r w:rsidRPr="00B40310">
              <w:rPr>
                <w:sz w:val="20"/>
                <w:szCs w:val="20"/>
              </w:rPr>
              <w:t>обучающимися, освоившими образовательные программы основного общего образования в форме семейного образования, либо обучавшимися по не имеющей государственной аккредитации образовательной программе основного общего образования - в 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которой обучающиеся будут проходить государственную итоговую аттестацию экстерном.</w:t>
            </w:r>
            <w:r w:rsidR="00701FD1">
              <w:rPr>
                <w:sz w:val="20"/>
                <w:szCs w:val="20"/>
              </w:rPr>
              <w:t xml:space="preserve"> </w:t>
            </w:r>
            <w:proofErr w:type="gramEnd"/>
          </w:p>
          <w:p w:rsidR="006D1D6B" w:rsidRPr="0066590C" w:rsidRDefault="006D1D6B" w:rsidP="0066590C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После 1 марта обучающийся вправе изменить перечень указанных в заявлении экзаменов, а также форму </w:t>
            </w:r>
            <w:r>
              <w:rPr>
                <w:sz w:val="20"/>
                <w:szCs w:val="20"/>
              </w:rPr>
              <w:t xml:space="preserve">и сроки </w:t>
            </w:r>
            <w:r w:rsidRPr="00B40310">
              <w:rPr>
                <w:sz w:val="20"/>
                <w:szCs w:val="20"/>
              </w:rPr>
              <w:t xml:space="preserve">ГИА-9 только при наличии уважительных причин, подтвержденных документально. В этом случае необходимо подать заявление в государственную экзаменационную комиссию не </w:t>
            </w:r>
            <w:proofErr w:type="gramStart"/>
            <w:r w:rsidRPr="00B40310">
              <w:rPr>
                <w:sz w:val="20"/>
                <w:szCs w:val="20"/>
              </w:rPr>
              <w:t>позднее</w:t>
            </w:r>
            <w:proofErr w:type="gramEnd"/>
            <w:r w:rsidRPr="00B40310">
              <w:rPr>
                <w:sz w:val="20"/>
                <w:szCs w:val="20"/>
              </w:rPr>
              <w:t xml:space="preserve"> чем за две недели до начала соответствующих экзаменов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6D1D6B" w:rsidRPr="00B40310" w:rsidTr="0066590C">
        <w:trPr>
          <w:trHeight w:val="278"/>
        </w:trPr>
        <w:tc>
          <w:tcPr>
            <w:tcW w:w="2235" w:type="dxa"/>
            <w:vMerge/>
            <w:shd w:val="clear" w:color="auto" w:fill="auto"/>
          </w:tcPr>
          <w:p w:rsidR="006D1D6B" w:rsidRPr="00B40310" w:rsidRDefault="006D1D6B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6D1D6B" w:rsidRPr="00B40310" w:rsidRDefault="006D1D6B" w:rsidP="00271266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Формы документов на участие  в ГИА-9</w:t>
            </w:r>
            <w:r w:rsidRPr="00B40310">
              <w:rPr>
                <w:sz w:val="20"/>
                <w:szCs w:val="20"/>
              </w:rPr>
              <w:t xml:space="preserve">: </w:t>
            </w:r>
          </w:p>
          <w:p w:rsidR="006D1D6B" w:rsidRPr="00B40310" w:rsidRDefault="006D1D6B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 заявления на участие в ГИА-9; </w:t>
            </w:r>
          </w:p>
          <w:p w:rsidR="006D1D6B" w:rsidRPr="00B40310" w:rsidRDefault="006D1D6B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заявления на участие в итоговом собеседовании по русскому языку;</w:t>
            </w:r>
          </w:p>
          <w:p w:rsidR="006D1D6B" w:rsidRPr="00B40310" w:rsidRDefault="006D1D6B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участника ГИА-9 на обработку персональных данных;</w:t>
            </w:r>
          </w:p>
          <w:p w:rsidR="006D1D6B" w:rsidRPr="00B40310" w:rsidRDefault="006D1D6B" w:rsidP="00AC0C8F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на обработку персональных данных несовершеннолетнего;</w:t>
            </w:r>
          </w:p>
          <w:p w:rsidR="006D1D6B" w:rsidRPr="00B40310" w:rsidRDefault="006D1D6B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 согласия родителя (законного представителя) несовершеннолетнего на выполнение химического эксперимента на экзамене по химии в форме ОГЭ</w:t>
            </w:r>
          </w:p>
        </w:tc>
        <w:tc>
          <w:tcPr>
            <w:tcW w:w="5906" w:type="dxa"/>
            <w:shd w:val="clear" w:color="auto" w:fill="auto"/>
          </w:tcPr>
          <w:p w:rsidR="006D1D6B" w:rsidRPr="00B40310" w:rsidRDefault="006D1D6B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</w:t>
            </w:r>
            <w:hyperlink r:id="rId11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https://www.yarregion.ru/depts/dobr/Pages/ГИА-(9-класс).aspx</w:t>
              </w:r>
            </w:hyperlink>
          </w:p>
        </w:tc>
      </w:tr>
      <w:tr w:rsidR="0066590C" w:rsidRPr="00B40310" w:rsidTr="00C73D03">
        <w:trPr>
          <w:trHeight w:val="845"/>
        </w:trPr>
        <w:tc>
          <w:tcPr>
            <w:tcW w:w="2235" w:type="dxa"/>
            <w:vMerge/>
            <w:shd w:val="clear" w:color="auto" w:fill="auto"/>
          </w:tcPr>
          <w:p w:rsidR="0066590C" w:rsidRPr="00B40310" w:rsidRDefault="0066590C" w:rsidP="0027126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851" w:type="dxa"/>
            <w:gridSpan w:val="4"/>
            <w:shd w:val="clear" w:color="auto" w:fill="auto"/>
          </w:tcPr>
          <w:p w:rsidR="0066590C" w:rsidRPr="00B40310" w:rsidRDefault="0066590C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Досрочный период</w:t>
            </w:r>
          </w:p>
          <w:p w:rsidR="0066590C" w:rsidRPr="00B40310" w:rsidRDefault="0066590C" w:rsidP="00A217AA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Участники ГИА-9, не имеющие возможности по уважительным причинам, подтвержденным документально, пройти ГИА в основные сроки, могут  пройти ГИА  в досрочный период, но не ранее 20 апреля</w:t>
            </w:r>
          </w:p>
          <w:p w:rsidR="0066590C" w:rsidRPr="00B40310" w:rsidRDefault="0066590C" w:rsidP="00A217AA">
            <w:pPr>
              <w:pStyle w:val="ConsPlusNormal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Дополнительный период</w:t>
            </w:r>
          </w:p>
          <w:p w:rsidR="0066590C" w:rsidRPr="00B40310" w:rsidRDefault="0066590C" w:rsidP="00293455">
            <w:pPr>
              <w:pStyle w:val="ConsPlusNormal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Участникам ГИА-9, не прошедшим итоговую аттестацию или получившим неудовлетворительные результаты предоставляется право пройти ГИА-9 по соответствующим учебным предметам в дополнительный период, но не ранее </w:t>
            </w:r>
            <w:r>
              <w:rPr>
                <w:sz w:val="20"/>
                <w:szCs w:val="20"/>
              </w:rPr>
              <w:t>0</w:t>
            </w:r>
            <w:r w:rsidRPr="00B40310">
              <w:rPr>
                <w:sz w:val="20"/>
                <w:szCs w:val="20"/>
              </w:rPr>
              <w:t>1 сентября</w:t>
            </w:r>
            <w:r>
              <w:rPr>
                <w:sz w:val="20"/>
                <w:szCs w:val="20"/>
              </w:rPr>
              <w:t>.</w:t>
            </w:r>
          </w:p>
        </w:tc>
      </w:tr>
      <w:tr w:rsidR="0066590C" w:rsidRPr="00B40310" w:rsidTr="0066590C">
        <w:tc>
          <w:tcPr>
            <w:tcW w:w="2235" w:type="dxa"/>
            <w:vMerge w:val="restart"/>
            <w:shd w:val="clear" w:color="auto" w:fill="auto"/>
          </w:tcPr>
          <w:p w:rsidR="0066590C" w:rsidRPr="00B40310" w:rsidRDefault="0066590C" w:rsidP="00F51482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Места и сроки проведения ГИА</w:t>
            </w:r>
            <w:r w:rsidR="00293455">
              <w:rPr>
                <w:sz w:val="20"/>
                <w:szCs w:val="20"/>
              </w:rPr>
              <w:t>-9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66590C" w:rsidRPr="00B40310" w:rsidRDefault="0066590C" w:rsidP="009A15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Расписание ГИА-9</w:t>
            </w:r>
          </w:p>
        </w:tc>
        <w:tc>
          <w:tcPr>
            <w:tcW w:w="5906" w:type="dxa"/>
            <w:shd w:val="clear" w:color="auto" w:fill="auto"/>
          </w:tcPr>
          <w:p w:rsidR="0066590C" w:rsidRPr="00B40310" w:rsidRDefault="00A86BFA" w:rsidP="008F17F4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2" w:history="1">
              <w:r w:rsidR="0066590C" w:rsidRPr="00B40310">
                <w:rPr>
                  <w:rFonts w:eastAsiaTheme="minorHAnsi"/>
                  <w:color w:val="0000FF"/>
                  <w:sz w:val="20"/>
                  <w:szCs w:val="20"/>
                  <w:u w:val="single"/>
                  <w:lang w:eastAsia="en-US"/>
                </w:rPr>
                <w:t>http://gia.edu.ru/ru/main/schedule_/schedule2019/index.php</w:t>
              </w:r>
            </w:hyperlink>
          </w:p>
        </w:tc>
      </w:tr>
      <w:tr w:rsidR="0066590C" w:rsidRPr="00B40310" w:rsidTr="00551313">
        <w:tc>
          <w:tcPr>
            <w:tcW w:w="2235" w:type="dxa"/>
            <w:vMerge/>
            <w:shd w:val="clear" w:color="auto" w:fill="auto"/>
          </w:tcPr>
          <w:p w:rsidR="0066590C" w:rsidRPr="00B40310" w:rsidRDefault="0066590C" w:rsidP="00F5148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66590C" w:rsidRPr="00B40310" w:rsidRDefault="0066590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Места расположения пунк</w:t>
            </w:r>
            <w:r w:rsidR="00593B2A">
              <w:rPr>
                <w:b/>
                <w:sz w:val="20"/>
                <w:szCs w:val="20"/>
              </w:rPr>
              <w:t>тов проведения экзаменов в 2021-2022</w:t>
            </w:r>
            <w:r w:rsidRPr="00B40310">
              <w:rPr>
                <w:b/>
                <w:sz w:val="20"/>
                <w:szCs w:val="20"/>
              </w:rPr>
              <w:t xml:space="preserve"> учебном году</w:t>
            </w:r>
          </w:p>
        </w:tc>
        <w:tc>
          <w:tcPr>
            <w:tcW w:w="5906" w:type="dxa"/>
            <w:shd w:val="clear" w:color="auto" w:fill="FFFFFF" w:themeFill="background1"/>
          </w:tcPr>
          <w:p w:rsidR="00551313" w:rsidRPr="00B40310" w:rsidRDefault="00A86BFA" w:rsidP="00336883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3" w:history="1">
              <w:r w:rsidR="00551313" w:rsidRPr="00551313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https://www.yarregion.ru/depts/dobr/Pages/%d0%93%d0%98%d0%90-9-%d0%a0%d0%b5%d0%b3_%d0%b4%d0%be%d0%ba%d1%83%d0%bc%d0%b5%d0%bd%d1%82%d1%8b.aspx</w:t>
              </w:r>
            </w:hyperlink>
          </w:p>
        </w:tc>
      </w:tr>
      <w:tr w:rsidR="0066590C" w:rsidRPr="00B40310" w:rsidTr="0066590C">
        <w:tc>
          <w:tcPr>
            <w:tcW w:w="2235" w:type="dxa"/>
            <w:shd w:val="clear" w:color="auto" w:fill="auto"/>
          </w:tcPr>
          <w:p w:rsidR="0066590C" w:rsidRPr="00B40310" w:rsidRDefault="0066590C" w:rsidP="004258D4">
            <w:pPr>
              <w:pStyle w:val="ConsPlusNormal"/>
              <w:jc w:val="both"/>
              <w:rPr>
                <w:sz w:val="20"/>
                <w:szCs w:val="20"/>
                <w:highlight w:val="yellow"/>
              </w:rPr>
            </w:pPr>
            <w:r w:rsidRPr="004258D4">
              <w:rPr>
                <w:sz w:val="20"/>
                <w:szCs w:val="20"/>
              </w:rPr>
              <w:t xml:space="preserve">Основания для удаления с экзамена, изменения или аннулирования результатов 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66590C" w:rsidRPr="00C10F2D" w:rsidRDefault="0066590C" w:rsidP="00C10F2D">
            <w:pPr>
              <w:pStyle w:val="ConsPlusNormal"/>
              <w:jc w:val="both"/>
              <w:rPr>
                <w:sz w:val="20"/>
                <w:szCs w:val="20"/>
              </w:rPr>
            </w:pPr>
            <w:r w:rsidRPr="00C10F2D">
              <w:rPr>
                <w:sz w:val="20"/>
                <w:szCs w:val="20"/>
              </w:rPr>
              <w:t>Участники</w:t>
            </w:r>
            <w:r>
              <w:rPr>
                <w:sz w:val="20"/>
                <w:szCs w:val="20"/>
              </w:rPr>
              <w:t xml:space="preserve"> ГИА-9</w:t>
            </w:r>
            <w:r w:rsidRPr="00C10F2D">
              <w:rPr>
                <w:sz w:val="20"/>
                <w:szCs w:val="20"/>
              </w:rPr>
              <w:t>, чьи результаты были аннулированы за нарушение Порядка проведения ГИА, могут повторно пройти ГИА в дополнительный период, но не ранее чем 01 сентября текущего года.</w:t>
            </w:r>
          </w:p>
        </w:tc>
        <w:tc>
          <w:tcPr>
            <w:tcW w:w="5906" w:type="dxa"/>
            <w:shd w:val="clear" w:color="auto" w:fill="auto"/>
          </w:tcPr>
          <w:p w:rsidR="0066590C" w:rsidRPr="004258D4" w:rsidRDefault="0066590C" w:rsidP="007445D7">
            <w:pPr>
              <w:pStyle w:val="ConsPlusNormal"/>
              <w:jc w:val="both"/>
              <w:rPr>
                <w:sz w:val="20"/>
                <w:szCs w:val="20"/>
              </w:rPr>
            </w:pPr>
            <w:r w:rsidRPr="004258D4">
              <w:rPr>
                <w:sz w:val="20"/>
                <w:szCs w:val="20"/>
              </w:rPr>
              <w:t xml:space="preserve"> </w:t>
            </w:r>
            <w:hyperlink r:id="rId14" w:history="1">
              <w:proofErr w:type="gramStart"/>
              <w:r w:rsidRPr="004258D4">
                <w:rPr>
                  <w:rStyle w:val="a4"/>
                  <w:sz w:val="20"/>
                  <w:szCs w:val="20"/>
                </w:rPr>
                <w:t>http://gel-school-6.ru/wp-content/uploads/2019/10/%D0%A3%D0%B4%D0%B0%D0%BB%D0%B5%D0%BD%D0%B8%D0%B5_%D1%81_%D1%8D%D0%BA%D0%B7%D0%B0%D0%BC%D0%B5%D0%BD%D0%B0_%D0%B0%D0%BB%D1%8C%D0%B1%D0%BE%D0%BC.jpg</w:t>
              </w:r>
            </w:hyperlink>
            <w:proofErr w:type="gramEnd"/>
          </w:p>
        </w:tc>
      </w:tr>
      <w:tr w:rsidR="00C758C4" w:rsidRPr="00B40310" w:rsidTr="006D1D6B">
        <w:trPr>
          <w:trHeight w:val="1695"/>
        </w:trPr>
        <w:tc>
          <w:tcPr>
            <w:tcW w:w="2235" w:type="dxa"/>
            <w:vMerge w:val="restart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Сроки, места и порядок подачи и рассмотрения апелляций</w:t>
            </w:r>
          </w:p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(ГИА-9</w:t>
            </w:r>
            <w:r w:rsidR="0066590C">
              <w:rPr>
                <w:sz w:val="20"/>
                <w:szCs w:val="20"/>
              </w:rPr>
              <w:t>)</w:t>
            </w:r>
          </w:p>
        </w:tc>
        <w:tc>
          <w:tcPr>
            <w:tcW w:w="12851" w:type="dxa"/>
            <w:gridSpan w:val="4"/>
          </w:tcPr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целях защиты прав участников экзаменов при проведении ГИА создается конфликтная комиссия,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Участник ГИА имеет право подать апелляцию в конфликтную комиссию в письменной форме: </w:t>
            </w:r>
          </w:p>
          <w:p w:rsidR="00C758C4" w:rsidRPr="00B40310" w:rsidRDefault="00C758C4" w:rsidP="00126A0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нарушении установленного порядка проведения ГИА по соответствующему учебному предмету;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 несогласии с выставленными баллами.</w:t>
            </w:r>
          </w:p>
          <w:p w:rsidR="00C758C4" w:rsidRPr="00B40310" w:rsidRDefault="00C758C4" w:rsidP="00126A0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Конфликтная комиссия не рассматриваются апелляции по вопросам: 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содержания и структуры экзаменационных материалов по учебным предметам;</w:t>
            </w:r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нарушением самими участниками ГИА требований порядка проведения государственной итоговой аттестации;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связанным с выполнением заданий экзаменационной работы с кратким ответом;</w:t>
            </w:r>
            <w:proofErr w:type="gramEnd"/>
          </w:p>
          <w:p w:rsidR="00C758C4" w:rsidRPr="00B40310" w:rsidRDefault="00C758C4" w:rsidP="00824F31">
            <w:pPr>
              <w:pStyle w:val="ConsPlusNormal"/>
              <w:numPr>
                <w:ilvl w:val="0"/>
                <w:numId w:val="3"/>
              </w:numPr>
              <w:ind w:left="34" w:firstLine="326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неправильного оформления экзаменационной работы.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Апелляцию о нарушении установленного порядка проведения ГИА</w:t>
            </w:r>
            <w:r w:rsidRPr="00B40310">
              <w:rPr>
                <w:sz w:val="20"/>
                <w:szCs w:val="20"/>
              </w:rPr>
              <w:t xml:space="preserve"> участники ГИА подают в день проведения экзамена по соответствующему учебному предмету члену ГЭК, не покидая ППЭ.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рассмотрении апелляции о нарушении порядка проведения ГИА конфликтная комиссия выносит одно из решений: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отклонении апелляции;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об удовлетворении апелляции.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При удовлетворении апелляции результат экзамена,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другой день, предусмотренный единым расписанием проведения ГИА. При отклонении апелляции результат апеллянта не изменяется и остается действующим.</w:t>
            </w:r>
          </w:p>
          <w:p w:rsidR="00C758C4" w:rsidRPr="00B40310" w:rsidRDefault="00C758C4" w:rsidP="00AD6011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i/>
                <w:sz w:val="20"/>
                <w:szCs w:val="20"/>
              </w:rPr>
              <w:t>Апелляция о несогласии с выставленными баллами</w:t>
            </w:r>
            <w:r w:rsidRPr="00B40310">
              <w:rPr>
                <w:sz w:val="20"/>
                <w:szCs w:val="20"/>
              </w:rPr>
              <w:t xml:space="preserve"> подается в течение двух рабочих дней со дня официального объявления результатов ГИА по соответствующему учебному предмету</w:t>
            </w:r>
          </w:p>
        </w:tc>
      </w:tr>
      <w:tr w:rsidR="0066590C" w:rsidRPr="00B40310" w:rsidTr="00C5531E">
        <w:trPr>
          <w:trHeight w:val="420"/>
        </w:trPr>
        <w:tc>
          <w:tcPr>
            <w:tcW w:w="2235" w:type="dxa"/>
            <w:vMerge/>
          </w:tcPr>
          <w:p w:rsidR="0066590C" w:rsidRPr="00B40310" w:rsidRDefault="0066590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851" w:type="dxa"/>
            <w:gridSpan w:val="4"/>
          </w:tcPr>
          <w:p w:rsidR="0066590C" w:rsidRPr="00B40310" w:rsidRDefault="0066590C" w:rsidP="0019799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B40310">
              <w:rPr>
                <w:b/>
                <w:i/>
                <w:sz w:val="20"/>
                <w:szCs w:val="20"/>
              </w:rPr>
              <w:t>Места подачи апелляции о несогласии с выставленными баллами</w:t>
            </w:r>
            <w:r w:rsidRPr="00B40310">
              <w:rPr>
                <w:i/>
                <w:sz w:val="20"/>
                <w:szCs w:val="20"/>
              </w:rPr>
              <w:t xml:space="preserve">. </w:t>
            </w:r>
            <w:r w:rsidRPr="00B40310">
              <w:rPr>
                <w:sz w:val="20"/>
                <w:szCs w:val="20"/>
              </w:rPr>
              <w:t xml:space="preserve">Обучающиеся или их родители (законные представители) на основании документов, удостоверяющих их личность, подают апелляцию о несогласии с выставленными баллами </w:t>
            </w:r>
            <w:proofErr w:type="gramStart"/>
            <w:r w:rsidRPr="00B40310">
              <w:rPr>
                <w:sz w:val="20"/>
                <w:szCs w:val="20"/>
              </w:rPr>
              <w:t>в</w:t>
            </w:r>
            <w:proofErr w:type="gramEnd"/>
            <w:r w:rsidRPr="00B40310">
              <w:rPr>
                <w:sz w:val="20"/>
                <w:szCs w:val="20"/>
              </w:rPr>
              <w:t>:</w:t>
            </w:r>
          </w:p>
          <w:p w:rsidR="0066590C" w:rsidRPr="00B40310" w:rsidRDefault="0066590C" w:rsidP="00197999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- образовательную организацию, в которой участник был допущен к ГИА-9;</w:t>
            </w:r>
          </w:p>
          <w:p w:rsidR="0066590C" w:rsidRPr="00B40310" w:rsidRDefault="0066590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- конфликтную комиссию по адресу: </w:t>
            </w:r>
            <w:proofErr w:type="spellStart"/>
            <w:r w:rsidRPr="00B40310">
              <w:rPr>
                <w:sz w:val="20"/>
                <w:szCs w:val="20"/>
              </w:rPr>
              <w:t>г</w:t>
            </w:r>
            <w:proofErr w:type="gramStart"/>
            <w:r w:rsidRPr="00B40310">
              <w:rPr>
                <w:sz w:val="20"/>
                <w:szCs w:val="20"/>
              </w:rPr>
              <w:t>.Я</w:t>
            </w:r>
            <w:proofErr w:type="gramEnd"/>
            <w:r w:rsidRPr="00B40310">
              <w:rPr>
                <w:sz w:val="20"/>
                <w:szCs w:val="20"/>
              </w:rPr>
              <w:t>рославль</w:t>
            </w:r>
            <w:proofErr w:type="spellEnd"/>
            <w:r w:rsidRPr="00B40310">
              <w:rPr>
                <w:sz w:val="20"/>
                <w:szCs w:val="20"/>
              </w:rPr>
              <w:t>, ул. Кузнецова, д. 4</w:t>
            </w:r>
          </w:p>
        </w:tc>
      </w:tr>
      <w:tr w:rsidR="0066590C" w:rsidRPr="00B40310" w:rsidTr="00302529">
        <w:tc>
          <w:tcPr>
            <w:tcW w:w="2235" w:type="dxa"/>
            <w:vMerge w:val="restart"/>
          </w:tcPr>
          <w:p w:rsidR="0066590C" w:rsidRPr="00B40310" w:rsidRDefault="0066590C" w:rsidP="006F77F3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О сроках, местах и порядке информирования о результатах ГИА-9</w:t>
            </w:r>
          </w:p>
        </w:tc>
        <w:tc>
          <w:tcPr>
            <w:tcW w:w="12851" w:type="dxa"/>
            <w:gridSpan w:val="4"/>
          </w:tcPr>
          <w:p w:rsidR="0066590C" w:rsidRPr="00B40310" w:rsidRDefault="0066590C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Ознакомление участников экзамена и их родителей (законных представителей) с результатами ГИА осуществляется в течение одного рабочего дня со дня их получения   образовательной организацией по месту подачи заявления под подпись.</w:t>
            </w:r>
          </w:p>
          <w:p w:rsidR="0066590C" w:rsidRPr="00B40310" w:rsidRDefault="0066590C" w:rsidP="009A1526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66590C" w:rsidRPr="00B40310" w:rsidTr="0066590C">
        <w:tc>
          <w:tcPr>
            <w:tcW w:w="2235" w:type="dxa"/>
            <w:vMerge/>
          </w:tcPr>
          <w:p w:rsidR="0066590C" w:rsidRPr="00B40310" w:rsidRDefault="0066590C" w:rsidP="006F77F3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66590C" w:rsidRPr="00B40310" w:rsidRDefault="0066590C" w:rsidP="00D1459E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Сервис ознакомления с результатами ГИА-9</w:t>
            </w:r>
          </w:p>
        </w:tc>
        <w:tc>
          <w:tcPr>
            <w:tcW w:w="6898" w:type="dxa"/>
            <w:gridSpan w:val="3"/>
          </w:tcPr>
          <w:p w:rsidR="0066590C" w:rsidRPr="00B40310" w:rsidRDefault="0066590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</w:t>
            </w:r>
            <w:hyperlink r:id="rId15" w:history="1">
              <w:r w:rsidRPr="00B40310">
                <w:rPr>
                  <w:rStyle w:val="a4"/>
                  <w:sz w:val="20"/>
                  <w:szCs w:val="20"/>
                </w:rPr>
                <w:t>https://sdr.abbyy.ru/</w:t>
              </w:r>
            </w:hyperlink>
          </w:p>
        </w:tc>
      </w:tr>
      <w:tr w:rsidR="0066590C" w:rsidRPr="00B40310" w:rsidTr="0066590C">
        <w:tc>
          <w:tcPr>
            <w:tcW w:w="2235" w:type="dxa"/>
            <w:vMerge w:val="restart"/>
            <w:shd w:val="clear" w:color="auto" w:fill="auto"/>
          </w:tcPr>
          <w:p w:rsidR="0066590C" w:rsidRPr="00B40310" w:rsidRDefault="0066590C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Ссылки на федеральные ресурсы/официальные сайты</w:t>
            </w:r>
          </w:p>
        </w:tc>
        <w:tc>
          <w:tcPr>
            <w:tcW w:w="5953" w:type="dxa"/>
            <w:shd w:val="clear" w:color="auto" w:fill="auto"/>
          </w:tcPr>
          <w:p w:rsidR="0066590C" w:rsidRPr="00B40310" w:rsidRDefault="0066590C" w:rsidP="00D36A07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B40310">
              <w:rPr>
                <w:b/>
                <w:sz w:val="20"/>
                <w:szCs w:val="20"/>
              </w:rPr>
              <w:t>Контрольные измерительные материалы ГИА-9</w:t>
            </w:r>
          </w:p>
        </w:tc>
        <w:tc>
          <w:tcPr>
            <w:tcW w:w="6898" w:type="dxa"/>
            <w:gridSpan w:val="3"/>
            <w:shd w:val="clear" w:color="auto" w:fill="auto"/>
          </w:tcPr>
          <w:p w:rsidR="0066590C" w:rsidRPr="00B40310" w:rsidRDefault="00A86BFA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16" w:history="1">
              <w:r w:rsidR="0066590C" w:rsidRPr="00B40310">
                <w:rPr>
                  <w:rStyle w:val="a4"/>
                  <w:sz w:val="20"/>
                  <w:szCs w:val="20"/>
                </w:rPr>
                <w:t>http://fipi.ru/oge-i-gve-9/demoversii-specifikacii-kodifikatory</w:t>
              </w:r>
            </w:hyperlink>
          </w:p>
        </w:tc>
      </w:tr>
      <w:tr w:rsidR="004E0D7F" w:rsidRPr="00B40310" w:rsidTr="0066590C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E0D7F" w:rsidRPr="00B40310" w:rsidRDefault="004E0D7F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</w:t>
            </w:r>
            <w:proofErr w:type="spellStart"/>
            <w:r w:rsidRPr="00B40310">
              <w:rPr>
                <w:sz w:val="20"/>
                <w:szCs w:val="20"/>
              </w:rPr>
              <w:t>Рособрнадзора</w:t>
            </w:r>
            <w:proofErr w:type="spellEnd"/>
          </w:p>
        </w:tc>
        <w:tc>
          <w:tcPr>
            <w:tcW w:w="6898" w:type="dxa"/>
            <w:gridSpan w:val="3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</w:t>
            </w:r>
            <w:hyperlink r:id="rId17" w:history="1">
              <w:r w:rsidRPr="00B40310">
                <w:rPr>
                  <w:rStyle w:val="a4"/>
                  <w:sz w:val="20"/>
                  <w:szCs w:val="20"/>
                </w:rPr>
                <w:t>http://www.obrnadzor.gov.ru/ru/</w:t>
              </w:r>
            </w:hyperlink>
          </w:p>
        </w:tc>
      </w:tr>
      <w:tr w:rsidR="0066590C" w:rsidRPr="00B40310" w:rsidTr="0066590C">
        <w:tc>
          <w:tcPr>
            <w:tcW w:w="2235" w:type="dxa"/>
            <w:vMerge/>
            <w:shd w:val="clear" w:color="auto" w:fill="auto"/>
          </w:tcPr>
          <w:p w:rsidR="0066590C" w:rsidRPr="00B40310" w:rsidRDefault="0066590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6590C" w:rsidRPr="00B40310" w:rsidRDefault="0066590C" w:rsidP="00D36A07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Официальный информационный портал ГИА-9</w:t>
            </w:r>
          </w:p>
        </w:tc>
        <w:tc>
          <w:tcPr>
            <w:tcW w:w="6898" w:type="dxa"/>
            <w:gridSpan w:val="3"/>
            <w:shd w:val="clear" w:color="auto" w:fill="auto"/>
          </w:tcPr>
          <w:p w:rsidR="0066590C" w:rsidRPr="00B40310" w:rsidRDefault="0066590C" w:rsidP="006F4B4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</w:t>
            </w:r>
            <w:hyperlink r:id="rId18" w:history="1">
              <w:r w:rsidRPr="00B40310">
                <w:rPr>
                  <w:rStyle w:val="a4"/>
                  <w:sz w:val="20"/>
                  <w:szCs w:val="20"/>
                </w:rPr>
                <w:t>http://gia.edu.ru/ru/</w:t>
              </w:r>
            </w:hyperlink>
          </w:p>
        </w:tc>
      </w:tr>
      <w:tr w:rsidR="004E0D7F" w:rsidRPr="00B40310" w:rsidTr="0066590C">
        <w:tc>
          <w:tcPr>
            <w:tcW w:w="2235" w:type="dxa"/>
            <w:vMerge/>
            <w:shd w:val="clear" w:color="auto" w:fill="auto"/>
          </w:tcPr>
          <w:p w:rsidR="004E0D7F" w:rsidRPr="00B40310" w:rsidRDefault="004E0D7F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E0D7F" w:rsidRPr="00B40310" w:rsidRDefault="004E0D7F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департамента образования Ярославской области </w:t>
            </w:r>
          </w:p>
        </w:tc>
        <w:tc>
          <w:tcPr>
            <w:tcW w:w="6898" w:type="dxa"/>
            <w:gridSpan w:val="3"/>
            <w:shd w:val="clear" w:color="auto" w:fill="auto"/>
          </w:tcPr>
          <w:p w:rsidR="004E0D7F" w:rsidRPr="00B40310" w:rsidRDefault="004E0D7F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</w:t>
            </w:r>
            <w:hyperlink r:id="rId19" w:history="1">
              <w:r w:rsidRPr="00B40310">
                <w:rPr>
                  <w:rStyle w:val="a4"/>
                  <w:sz w:val="20"/>
                  <w:szCs w:val="20"/>
                </w:rPr>
                <w:t>https://www.yarregion.ru/depts/dobr/Pages/ege_gia.aspx</w:t>
              </w:r>
            </w:hyperlink>
          </w:p>
        </w:tc>
      </w:tr>
      <w:tr w:rsidR="0066590C" w:rsidRPr="00B40310" w:rsidTr="0066590C">
        <w:tc>
          <w:tcPr>
            <w:tcW w:w="2235" w:type="dxa"/>
            <w:vMerge/>
            <w:shd w:val="clear" w:color="auto" w:fill="auto"/>
          </w:tcPr>
          <w:p w:rsidR="0066590C" w:rsidRPr="00B40310" w:rsidRDefault="0066590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6590C" w:rsidRPr="00B40310" w:rsidRDefault="0066590C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Официальный сайт ГУ ЯО «Центр оценки и контроля качества образования» </w:t>
            </w:r>
          </w:p>
        </w:tc>
        <w:tc>
          <w:tcPr>
            <w:tcW w:w="6898" w:type="dxa"/>
            <w:gridSpan w:val="3"/>
            <w:shd w:val="clear" w:color="auto" w:fill="auto"/>
          </w:tcPr>
          <w:p w:rsidR="0066590C" w:rsidRPr="00B40310" w:rsidRDefault="0066590C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</w:t>
            </w:r>
            <w:hyperlink r:id="rId20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http://coikko.ru/total-certification/gia9/</w:t>
              </w:r>
            </w:hyperlink>
          </w:p>
        </w:tc>
      </w:tr>
      <w:tr w:rsidR="0066590C" w:rsidRPr="00B40310" w:rsidTr="00381DE0">
        <w:trPr>
          <w:trHeight w:val="286"/>
        </w:trPr>
        <w:tc>
          <w:tcPr>
            <w:tcW w:w="2235" w:type="dxa"/>
            <w:vMerge/>
            <w:shd w:val="clear" w:color="auto" w:fill="auto"/>
          </w:tcPr>
          <w:p w:rsidR="0066590C" w:rsidRPr="00B40310" w:rsidRDefault="0066590C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6590C" w:rsidRPr="00B40310" w:rsidRDefault="00FA59F0" w:rsidP="00B5009B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</w:t>
            </w:r>
            <w:r w:rsidR="0066590C" w:rsidRPr="00B40310">
              <w:rPr>
                <w:sz w:val="20"/>
                <w:szCs w:val="20"/>
              </w:rPr>
              <w:t xml:space="preserve"> МОУО</w:t>
            </w:r>
          </w:p>
        </w:tc>
        <w:tc>
          <w:tcPr>
            <w:tcW w:w="6898" w:type="dxa"/>
            <w:gridSpan w:val="3"/>
            <w:shd w:val="clear" w:color="auto" w:fill="FFFFFF" w:themeFill="background1"/>
          </w:tcPr>
          <w:p w:rsidR="00381DE0" w:rsidRPr="00B40310" w:rsidRDefault="00381DE0" w:rsidP="00B5009B">
            <w:pPr>
              <w:pStyle w:val="ConsPlusNormal"/>
              <w:jc w:val="both"/>
              <w:rPr>
                <w:sz w:val="20"/>
                <w:szCs w:val="20"/>
              </w:rPr>
            </w:pPr>
            <w:hyperlink r:id="rId21" w:history="1">
              <w:r w:rsidRPr="00381DE0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http://gorono.botik.ru/GIA.php</w:t>
              </w:r>
            </w:hyperlink>
          </w:p>
        </w:tc>
      </w:tr>
      <w:tr w:rsidR="006B2545" w:rsidRPr="00B40310" w:rsidTr="00EC4B4A">
        <w:trPr>
          <w:trHeight w:val="792"/>
        </w:trPr>
        <w:tc>
          <w:tcPr>
            <w:tcW w:w="2235" w:type="dxa"/>
            <w:vMerge/>
            <w:shd w:val="clear" w:color="auto" w:fill="auto"/>
          </w:tcPr>
          <w:p w:rsidR="006B2545" w:rsidRPr="00B40310" w:rsidRDefault="006B2545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6B2545" w:rsidRPr="00B40310" w:rsidRDefault="006B2545" w:rsidP="006B2545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Советы выпускнику по подготовке к экзамену </w:t>
            </w:r>
          </w:p>
        </w:tc>
        <w:tc>
          <w:tcPr>
            <w:tcW w:w="6898" w:type="dxa"/>
            <w:gridSpan w:val="3"/>
            <w:shd w:val="clear" w:color="auto" w:fill="auto"/>
          </w:tcPr>
          <w:p w:rsidR="006B2545" w:rsidRDefault="00A86BFA" w:rsidP="00DB3649">
            <w:pPr>
              <w:pStyle w:val="ConsPlusNormal"/>
              <w:rPr>
                <w:sz w:val="20"/>
                <w:szCs w:val="20"/>
              </w:rPr>
            </w:pPr>
            <w:hyperlink r:id="rId22" w:history="1">
              <w:r w:rsidR="006B2545" w:rsidRPr="00B40310">
                <w:rPr>
                  <w:rStyle w:val="a4"/>
                  <w:sz w:val="20"/>
                  <w:szCs w:val="20"/>
                </w:rPr>
                <w:t>https://www.youtube.com/user/RosObrNadzor</w:t>
              </w:r>
            </w:hyperlink>
          </w:p>
          <w:p w:rsidR="006B2545" w:rsidRPr="00B40310" w:rsidRDefault="00A86BFA" w:rsidP="00DB3649">
            <w:pPr>
              <w:pStyle w:val="ConsPlusNormal"/>
              <w:rPr>
                <w:sz w:val="20"/>
                <w:szCs w:val="20"/>
              </w:rPr>
            </w:pPr>
            <w:hyperlink r:id="rId23" w:history="1">
              <w:r w:rsidR="006B2545" w:rsidRPr="00B40310">
                <w:rPr>
                  <w:rStyle w:val="a4"/>
                  <w:sz w:val="20"/>
                  <w:szCs w:val="20"/>
                </w:rPr>
                <w:t>http://obrnadzor.gov.ru/ru/press_center/gallery/?id=278</w:t>
              </w:r>
            </w:hyperlink>
            <w:r w:rsidR="006B2545" w:rsidRPr="00B40310">
              <w:rPr>
                <w:sz w:val="20"/>
                <w:szCs w:val="20"/>
              </w:rPr>
              <w:t>.</w:t>
            </w:r>
          </w:p>
          <w:p w:rsidR="006B2545" w:rsidRPr="00B40310" w:rsidRDefault="006B2545" w:rsidP="001D1EA1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</w:t>
            </w:r>
            <w:hyperlink r:id="rId24" w:history="1">
              <w:r w:rsidRPr="00B40310">
                <w:rPr>
                  <w:rStyle w:val="a4"/>
                  <w:sz w:val="20"/>
                  <w:szCs w:val="20"/>
                </w:rPr>
                <w:t>http://obrnadzor.gov.ru/ru/press_center/infomaterial/</w:t>
              </w:r>
            </w:hyperlink>
          </w:p>
        </w:tc>
      </w:tr>
      <w:tr w:rsidR="00C758C4" w:rsidRPr="00B40310" w:rsidTr="006D1D6B">
        <w:trPr>
          <w:trHeight w:val="711"/>
        </w:trPr>
        <w:tc>
          <w:tcPr>
            <w:tcW w:w="2235" w:type="dxa"/>
            <w:vMerge w:val="restart"/>
            <w:shd w:val="clear" w:color="auto" w:fill="auto"/>
          </w:tcPr>
          <w:p w:rsidR="00C758C4" w:rsidRPr="00B40310" w:rsidRDefault="00C758C4" w:rsidP="00C758C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Информация для участников  с ОВЗ </w:t>
            </w:r>
          </w:p>
        </w:tc>
        <w:tc>
          <w:tcPr>
            <w:tcW w:w="12851" w:type="dxa"/>
            <w:gridSpan w:val="4"/>
            <w:shd w:val="clear" w:color="auto" w:fill="auto"/>
          </w:tcPr>
          <w:p w:rsidR="00C758C4" w:rsidRPr="00B40310" w:rsidRDefault="00C758C4" w:rsidP="00FF60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участников экзаменов с ограниченными возможностями здоровья, участников экзаменов – 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организуется проведение экзаменов в условиях, учитывающих состояние их здоровья, особенности психофизического развития.</w:t>
            </w:r>
            <w:proofErr w:type="gramEnd"/>
          </w:p>
          <w:p w:rsidR="00C758C4" w:rsidRPr="00B40310" w:rsidRDefault="00C758C4" w:rsidP="009A152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Для подтверждения статуса обучающегося с ограниченными возможностями здоровья при подаче заявления на участие в ГИА необходимо предоставить копию заключения психолого-медико-педагогической комиссии (далее – ПМПК). Для подтверждения статуса обучающегося ребенка-инвалида, инвалида необходимо предоставить оригинал или заверенную копию справки, выданной федеральным учреждением </w:t>
            </w:r>
            <w:proofErr w:type="gramStart"/>
            <w:r w:rsidRPr="00B40310">
              <w:rPr>
                <w:sz w:val="20"/>
                <w:szCs w:val="20"/>
              </w:rPr>
              <w:t>медико-социальной</w:t>
            </w:r>
            <w:proofErr w:type="gramEnd"/>
            <w:r w:rsidRPr="00B40310">
              <w:rPr>
                <w:sz w:val="20"/>
                <w:szCs w:val="20"/>
              </w:rPr>
              <w:t xml:space="preserve"> экспертизы.</w:t>
            </w:r>
          </w:p>
          <w:p w:rsidR="00C758C4" w:rsidRPr="00B40310" w:rsidRDefault="00C758C4" w:rsidP="00F77C8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обучающихся с ограниченными возможностями здоровья, для обучающихся – детей-инвалидов и инвалидов государственная итоговая аттестация по образовательным программам основного общего образования</w:t>
            </w:r>
            <w:r w:rsidR="00293455">
              <w:rPr>
                <w:sz w:val="20"/>
                <w:szCs w:val="20"/>
              </w:rPr>
              <w:t xml:space="preserve"> (далее – ГИА-9) </w:t>
            </w:r>
            <w:r w:rsidRPr="00B40310">
              <w:rPr>
                <w:sz w:val="20"/>
                <w:szCs w:val="20"/>
              </w:rPr>
              <w:t xml:space="preserve"> проводится в форме государственного выпускного экзамена (ГВЭ).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По желанию участника, ГИА </w:t>
            </w:r>
            <w:r w:rsidR="00293455">
              <w:rPr>
                <w:sz w:val="20"/>
                <w:szCs w:val="20"/>
              </w:rPr>
              <w:t>может проводиться в форме ОГЭ.</w:t>
            </w:r>
            <w:r w:rsidRPr="00B40310">
              <w:rPr>
                <w:sz w:val="20"/>
                <w:szCs w:val="20"/>
              </w:rPr>
              <w:t xml:space="preserve"> При этом допускается сочетание форм проведения ГИА. 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Так же по их желанию ГИА проводится только по обязательным учебным предметам: русскому языку и математике.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 (при предъявлении копии рекомендации ПМПК), для участников экзаменов - детей-инвалидов и инвалидов (при предъявлении справки, подтверждающей инвалидность) создаются следующие условия проведения экзамена: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Проведение ГВЭ по всем учебным предметам в устной форме по желанию;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Увеличение продолжительности: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экзамена по учебному</w:t>
            </w:r>
            <w:r w:rsidR="006B2545">
              <w:rPr>
                <w:sz w:val="20"/>
                <w:szCs w:val="20"/>
              </w:rPr>
              <w:t xml:space="preserve"> предмету на 1,5 часа (ОГЭ </w:t>
            </w:r>
            <w:r w:rsidRPr="00B40310">
              <w:rPr>
                <w:sz w:val="20"/>
                <w:szCs w:val="20"/>
              </w:rPr>
              <w:t xml:space="preserve"> по иностранным языкам (раздел "Говорение" - на 30 минут);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- итогового собеседования (для обучающихся 9 классов) – на 30 минут;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4. Беспрепятственный доступ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</w:t>
            </w:r>
            <w:r w:rsidRPr="00B40310">
              <w:rPr>
                <w:sz w:val="20"/>
                <w:szCs w:val="20"/>
              </w:rPr>
              <w:lastRenderedPageBreak/>
              <w:t>специальных кресел и других приспособлений).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СОЗДАНИЕ СПЕЦИАЛЬНЫХ УСЛОВИЙ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B40310">
              <w:rPr>
                <w:sz w:val="20"/>
                <w:szCs w:val="20"/>
              </w:rPr>
              <w:t>Для участников экзаменов с ограниченными возможностями здоровья,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 создаются специальные условия, учитывающие состояние здоровья, особенности психофизического развития.</w:t>
            </w:r>
            <w:proofErr w:type="gramEnd"/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случае необходимости создания специальных условий в заключении ПМПК должны быть указаны конкретные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В соответствии с рекомендациями ПМПК могут быть созданы следующие специальные условия: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1. 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2. Использование на экзамене необходимых для выполнения заданий технических средств;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3. 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4. Привлечение при необходимости ассистента-</w:t>
            </w:r>
            <w:proofErr w:type="spellStart"/>
            <w:r w:rsidRPr="00B40310">
              <w:rPr>
                <w:sz w:val="20"/>
                <w:szCs w:val="20"/>
              </w:rPr>
              <w:t>сурдопереводчика</w:t>
            </w:r>
            <w:proofErr w:type="spellEnd"/>
            <w:r w:rsidRPr="00B40310">
              <w:rPr>
                <w:sz w:val="20"/>
                <w:szCs w:val="20"/>
              </w:rPr>
              <w:t xml:space="preserve"> (для глухих и слабослышащих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5. 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6. Копирование экзаменационных материалов в увеличенном размере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7. Выполнение письменной экзаменационной работы на компьютере по желанию.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8. Предоставление отдельной аудитории, размещение на первой парте и пр.</w:t>
            </w: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758C4" w:rsidRPr="00B40310" w:rsidRDefault="00C758C4" w:rsidP="00583A3F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ОРГАНИЗАЦИЯ ППЭ НА ДОМУ, В МЕДИЦИНСКОЙ ОРГАНИЗАЦИИ</w:t>
            </w:r>
          </w:p>
          <w:p w:rsidR="00C758C4" w:rsidRPr="00B40310" w:rsidRDefault="00C758C4" w:rsidP="004258D4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Основанием для организации экзамена на дому, в медицинской организации являются: заключение ПМПК с рекомендацией организации пункта проведения экзамена на дому/в медицинской организации и заключение медицинской организации (необходимо предоставлять оба документа).</w:t>
            </w:r>
          </w:p>
        </w:tc>
      </w:tr>
      <w:tr w:rsidR="00C758C4" w:rsidRPr="00B40310" w:rsidTr="006D1D6B">
        <w:trPr>
          <w:trHeight w:val="711"/>
        </w:trPr>
        <w:tc>
          <w:tcPr>
            <w:tcW w:w="2235" w:type="dxa"/>
            <w:vMerge/>
            <w:shd w:val="clear" w:color="auto" w:fill="auto"/>
          </w:tcPr>
          <w:p w:rsidR="00C758C4" w:rsidRPr="00B40310" w:rsidRDefault="00C758C4" w:rsidP="0023130C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543" w:type="dxa"/>
            <w:gridSpan w:val="2"/>
            <w:shd w:val="clear" w:color="auto" w:fill="auto"/>
          </w:tcPr>
          <w:p w:rsidR="00C758C4" w:rsidRPr="00B40310" w:rsidRDefault="00C758C4" w:rsidP="00FF6036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перечнем региональных и муниципальных психолого-медико-педагогических комиссий можно ознакомиться на официальном сайте Федерального ресурсного центра ПМПК </w:t>
            </w:r>
          </w:p>
        </w:tc>
        <w:tc>
          <w:tcPr>
            <w:tcW w:w="6308" w:type="dxa"/>
            <w:gridSpan w:val="2"/>
            <w:shd w:val="clear" w:color="auto" w:fill="auto"/>
          </w:tcPr>
          <w:p w:rsidR="00C758C4" w:rsidRPr="00B40310" w:rsidRDefault="00A86BFA" w:rsidP="009A1526">
            <w:pPr>
              <w:pStyle w:val="ConsPlusNormal"/>
              <w:jc w:val="both"/>
              <w:rPr>
                <w:sz w:val="20"/>
                <w:szCs w:val="20"/>
              </w:rPr>
            </w:pPr>
            <w:hyperlink r:id="rId25" w:history="1">
              <w:r w:rsidR="00C758C4" w:rsidRPr="00B40310">
                <w:rPr>
                  <w:rStyle w:val="a4"/>
                  <w:sz w:val="20"/>
                  <w:szCs w:val="20"/>
                </w:rPr>
                <w:t>https://pmpkrf.ru/navigator/</w:t>
              </w:r>
            </w:hyperlink>
            <w:bookmarkStart w:id="0" w:name="_GoBack"/>
            <w:bookmarkEnd w:id="0"/>
          </w:p>
        </w:tc>
      </w:tr>
      <w:tr w:rsidR="00593B2A" w:rsidRPr="00B40310" w:rsidTr="00B4165A">
        <w:trPr>
          <w:trHeight w:val="2530"/>
        </w:trPr>
        <w:tc>
          <w:tcPr>
            <w:tcW w:w="2235" w:type="dxa"/>
            <w:shd w:val="clear" w:color="auto" w:fill="auto"/>
          </w:tcPr>
          <w:p w:rsidR="00593B2A" w:rsidRPr="00B40310" w:rsidRDefault="00593B2A" w:rsidP="0023130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lastRenderedPageBreak/>
              <w:t>Общественное наблюдение</w:t>
            </w:r>
          </w:p>
        </w:tc>
        <w:tc>
          <w:tcPr>
            <w:tcW w:w="6543" w:type="dxa"/>
            <w:gridSpan w:val="2"/>
            <w:shd w:val="clear" w:color="auto" w:fill="auto"/>
          </w:tcPr>
          <w:p w:rsidR="00593B2A" w:rsidRPr="00B40310" w:rsidRDefault="00593B2A" w:rsidP="00D158AC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С целью обеспечения соблюдения порядка проведения государственной итоговой аттестации, усиления </w:t>
            </w:r>
            <w:proofErr w:type="gramStart"/>
            <w:r w:rsidRPr="00B40310">
              <w:rPr>
                <w:sz w:val="20"/>
                <w:szCs w:val="20"/>
              </w:rPr>
              <w:t>контроля за</w:t>
            </w:r>
            <w:proofErr w:type="gramEnd"/>
            <w:r w:rsidRPr="00B40310">
              <w:rPr>
                <w:sz w:val="20"/>
                <w:szCs w:val="20"/>
              </w:rPr>
              <w:t xml:space="preserve"> ходом ее проведения, обеспечения объективности результатов, повышения доверия общества к процедуре проведения государственной итоговой аттестации и соблюдения прав ее участников организована работа общественного наблюдения.</w:t>
            </w:r>
          </w:p>
          <w:p w:rsidR="00593B2A" w:rsidRPr="00B40310" w:rsidRDefault="00593B2A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Аккредитация граждан в качестве общественных наблюдателей осуществляется по их личным заявлениям.</w:t>
            </w:r>
          </w:p>
          <w:p w:rsidR="00593B2A" w:rsidRPr="00B40310" w:rsidRDefault="00593B2A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>Подробную информацию об организации общественного наблюдения в Ярославской области можно получить на сайте ГУ ЯО «Центр оценки и контроля качества образования» (ссылка)</w:t>
            </w:r>
          </w:p>
        </w:tc>
        <w:tc>
          <w:tcPr>
            <w:tcW w:w="6308" w:type="dxa"/>
            <w:gridSpan w:val="2"/>
            <w:shd w:val="clear" w:color="auto" w:fill="auto"/>
          </w:tcPr>
          <w:p w:rsidR="00593B2A" w:rsidRPr="00B40310" w:rsidRDefault="00593B2A" w:rsidP="00FA1F1A">
            <w:pPr>
              <w:pStyle w:val="ConsPlusNormal"/>
              <w:jc w:val="both"/>
              <w:rPr>
                <w:sz w:val="20"/>
                <w:szCs w:val="20"/>
              </w:rPr>
            </w:pPr>
            <w:r w:rsidRPr="00B40310">
              <w:rPr>
                <w:sz w:val="20"/>
                <w:szCs w:val="20"/>
              </w:rPr>
              <w:t xml:space="preserve"> </w:t>
            </w:r>
            <w:hyperlink r:id="rId26" w:history="1">
              <w:r w:rsidRPr="00B40310">
                <w:rPr>
                  <w:rStyle w:val="a4"/>
                  <w:sz w:val="20"/>
                  <w:szCs w:val="20"/>
                </w:rPr>
                <w:t>http://coikko.ru/total-certification/giamonitor/</w:t>
              </w:r>
            </w:hyperlink>
          </w:p>
          <w:p w:rsidR="00593B2A" w:rsidRPr="00B40310" w:rsidRDefault="00593B2A" w:rsidP="00FA1F1A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93B2A" w:rsidRPr="00B40310" w:rsidRDefault="00593B2A" w:rsidP="00B0306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09771F" w:rsidRPr="00C758C4" w:rsidRDefault="0009771F" w:rsidP="0066590C">
      <w:pPr>
        <w:rPr>
          <w:rFonts w:ascii="Times New Roman" w:hAnsi="Times New Roman" w:cs="Times New Roman"/>
          <w:sz w:val="24"/>
          <w:szCs w:val="24"/>
        </w:rPr>
      </w:pPr>
    </w:p>
    <w:sectPr w:rsidR="0009771F" w:rsidRPr="00C758C4" w:rsidSect="008F23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FA" w:rsidRDefault="00A86BFA" w:rsidP="00293455">
      <w:pPr>
        <w:spacing w:after="0" w:line="240" w:lineRule="auto"/>
      </w:pPr>
      <w:r>
        <w:separator/>
      </w:r>
    </w:p>
  </w:endnote>
  <w:endnote w:type="continuationSeparator" w:id="0">
    <w:p w:rsidR="00A86BFA" w:rsidRDefault="00A86BFA" w:rsidP="00293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FA" w:rsidRDefault="00A86BFA" w:rsidP="00293455">
      <w:pPr>
        <w:spacing w:after="0" w:line="240" w:lineRule="auto"/>
      </w:pPr>
      <w:r>
        <w:separator/>
      </w:r>
    </w:p>
  </w:footnote>
  <w:footnote w:type="continuationSeparator" w:id="0">
    <w:p w:rsidR="00A86BFA" w:rsidRDefault="00A86BFA" w:rsidP="00293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AF3"/>
    <w:multiLevelType w:val="hybridMultilevel"/>
    <w:tmpl w:val="67E2CF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D9F"/>
    <w:multiLevelType w:val="hybridMultilevel"/>
    <w:tmpl w:val="ED56A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00E3"/>
    <w:multiLevelType w:val="hybridMultilevel"/>
    <w:tmpl w:val="34D09950"/>
    <w:lvl w:ilvl="0" w:tplc="DE809284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2472B"/>
    <w:multiLevelType w:val="hybridMultilevel"/>
    <w:tmpl w:val="2A7092C2"/>
    <w:lvl w:ilvl="0" w:tplc="38325D0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F28F4"/>
    <w:multiLevelType w:val="hybridMultilevel"/>
    <w:tmpl w:val="34A02C86"/>
    <w:lvl w:ilvl="0" w:tplc="162ABE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41F2C"/>
    <w:multiLevelType w:val="hybridMultilevel"/>
    <w:tmpl w:val="74962294"/>
    <w:lvl w:ilvl="0" w:tplc="5A68E150">
      <w:start w:val="1"/>
      <w:numFmt w:val="bullet"/>
      <w:suff w:val="space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34B49"/>
    <w:multiLevelType w:val="hybridMultilevel"/>
    <w:tmpl w:val="55CE4DFE"/>
    <w:lvl w:ilvl="0" w:tplc="1284AAD6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0C"/>
    <w:rsid w:val="00031230"/>
    <w:rsid w:val="0003536A"/>
    <w:rsid w:val="00036D6B"/>
    <w:rsid w:val="00041361"/>
    <w:rsid w:val="00062EA4"/>
    <w:rsid w:val="000706F9"/>
    <w:rsid w:val="0009771F"/>
    <w:rsid w:val="000B2A00"/>
    <w:rsid w:val="000B6377"/>
    <w:rsid w:val="000D1A8D"/>
    <w:rsid w:val="00106281"/>
    <w:rsid w:val="00126A01"/>
    <w:rsid w:val="001363BB"/>
    <w:rsid w:val="00167892"/>
    <w:rsid w:val="00197999"/>
    <w:rsid w:val="001B1CFB"/>
    <w:rsid w:val="001C4176"/>
    <w:rsid w:val="001E52CB"/>
    <w:rsid w:val="0023130C"/>
    <w:rsid w:val="00253574"/>
    <w:rsid w:val="00271266"/>
    <w:rsid w:val="00272ED6"/>
    <w:rsid w:val="00293455"/>
    <w:rsid w:val="002A4F2F"/>
    <w:rsid w:val="002B5AAF"/>
    <w:rsid w:val="003130C3"/>
    <w:rsid w:val="00322C04"/>
    <w:rsid w:val="00333954"/>
    <w:rsid w:val="00336883"/>
    <w:rsid w:val="00381DE0"/>
    <w:rsid w:val="00392B77"/>
    <w:rsid w:val="003B03E1"/>
    <w:rsid w:val="003B0D94"/>
    <w:rsid w:val="003D7A98"/>
    <w:rsid w:val="0042580C"/>
    <w:rsid w:val="004258D4"/>
    <w:rsid w:val="00433F17"/>
    <w:rsid w:val="00463079"/>
    <w:rsid w:val="00493F0B"/>
    <w:rsid w:val="00493F82"/>
    <w:rsid w:val="00495332"/>
    <w:rsid w:val="004973CB"/>
    <w:rsid w:val="004B39AB"/>
    <w:rsid w:val="004C25ED"/>
    <w:rsid w:val="004C6AA0"/>
    <w:rsid w:val="004E0D7F"/>
    <w:rsid w:val="00501EAD"/>
    <w:rsid w:val="00530D0C"/>
    <w:rsid w:val="00540490"/>
    <w:rsid w:val="00547298"/>
    <w:rsid w:val="00551313"/>
    <w:rsid w:val="00583A3F"/>
    <w:rsid w:val="00593B2A"/>
    <w:rsid w:val="005E367D"/>
    <w:rsid w:val="00632CC1"/>
    <w:rsid w:val="00642953"/>
    <w:rsid w:val="00653709"/>
    <w:rsid w:val="00664F4B"/>
    <w:rsid w:val="0066590C"/>
    <w:rsid w:val="006B2545"/>
    <w:rsid w:val="006D1D6B"/>
    <w:rsid w:val="006D4C4B"/>
    <w:rsid w:val="006D7436"/>
    <w:rsid w:val="006F4B4B"/>
    <w:rsid w:val="006F70A3"/>
    <w:rsid w:val="006F77F3"/>
    <w:rsid w:val="00701FD1"/>
    <w:rsid w:val="00707832"/>
    <w:rsid w:val="00725EAF"/>
    <w:rsid w:val="00737E1D"/>
    <w:rsid w:val="007445D7"/>
    <w:rsid w:val="00751564"/>
    <w:rsid w:val="0079511F"/>
    <w:rsid w:val="007E0792"/>
    <w:rsid w:val="00824F31"/>
    <w:rsid w:val="0083263F"/>
    <w:rsid w:val="00887243"/>
    <w:rsid w:val="008F17F4"/>
    <w:rsid w:val="008F2388"/>
    <w:rsid w:val="008F5A05"/>
    <w:rsid w:val="00904F56"/>
    <w:rsid w:val="00914DCE"/>
    <w:rsid w:val="00933868"/>
    <w:rsid w:val="00952CCE"/>
    <w:rsid w:val="009660A1"/>
    <w:rsid w:val="00981696"/>
    <w:rsid w:val="009A1526"/>
    <w:rsid w:val="009A442B"/>
    <w:rsid w:val="009E0197"/>
    <w:rsid w:val="009F4DA2"/>
    <w:rsid w:val="00A217AA"/>
    <w:rsid w:val="00A309D2"/>
    <w:rsid w:val="00A66575"/>
    <w:rsid w:val="00A86BFA"/>
    <w:rsid w:val="00A92E52"/>
    <w:rsid w:val="00AB7718"/>
    <w:rsid w:val="00AC0C8F"/>
    <w:rsid w:val="00AC42DA"/>
    <w:rsid w:val="00AD0706"/>
    <w:rsid w:val="00AD6011"/>
    <w:rsid w:val="00AD7D1B"/>
    <w:rsid w:val="00B03068"/>
    <w:rsid w:val="00B31516"/>
    <w:rsid w:val="00B40310"/>
    <w:rsid w:val="00B421B7"/>
    <w:rsid w:val="00B476AE"/>
    <w:rsid w:val="00B5009B"/>
    <w:rsid w:val="00B5307D"/>
    <w:rsid w:val="00B73800"/>
    <w:rsid w:val="00BC380D"/>
    <w:rsid w:val="00BC3DDB"/>
    <w:rsid w:val="00BD7AC4"/>
    <w:rsid w:val="00BE3979"/>
    <w:rsid w:val="00C10F2D"/>
    <w:rsid w:val="00C1366B"/>
    <w:rsid w:val="00C73E85"/>
    <w:rsid w:val="00C758C4"/>
    <w:rsid w:val="00C83BEC"/>
    <w:rsid w:val="00C95008"/>
    <w:rsid w:val="00CD7EA3"/>
    <w:rsid w:val="00D1459E"/>
    <w:rsid w:val="00D158AC"/>
    <w:rsid w:val="00D27ACF"/>
    <w:rsid w:val="00D32A06"/>
    <w:rsid w:val="00D36A07"/>
    <w:rsid w:val="00D433C8"/>
    <w:rsid w:val="00D702AD"/>
    <w:rsid w:val="00D70EBE"/>
    <w:rsid w:val="00D83AFD"/>
    <w:rsid w:val="00DB3649"/>
    <w:rsid w:val="00DD2289"/>
    <w:rsid w:val="00DD35BA"/>
    <w:rsid w:val="00DF08D9"/>
    <w:rsid w:val="00E24324"/>
    <w:rsid w:val="00E33357"/>
    <w:rsid w:val="00E50196"/>
    <w:rsid w:val="00E84CA4"/>
    <w:rsid w:val="00E95508"/>
    <w:rsid w:val="00EF3935"/>
    <w:rsid w:val="00F27C5B"/>
    <w:rsid w:val="00F41DFC"/>
    <w:rsid w:val="00F51482"/>
    <w:rsid w:val="00F54B5B"/>
    <w:rsid w:val="00F56BEB"/>
    <w:rsid w:val="00F65DD6"/>
    <w:rsid w:val="00F77C86"/>
    <w:rsid w:val="00FA1F1A"/>
    <w:rsid w:val="00FA59F0"/>
    <w:rsid w:val="00FC6229"/>
    <w:rsid w:val="00FE05BB"/>
    <w:rsid w:val="00FF6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9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455"/>
  </w:style>
  <w:style w:type="paragraph" w:styleId="a8">
    <w:name w:val="footer"/>
    <w:basedOn w:val="a"/>
    <w:link w:val="a9"/>
    <w:uiPriority w:val="99"/>
    <w:semiHidden/>
    <w:unhideWhenUsed/>
    <w:rsid w:val="00293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3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238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39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" TargetMode="External"/><Relationship Id="rId13" Type="http://schemas.openxmlformats.org/officeDocument/2006/relationships/hyperlink" Target="https://www.yarregion.ru/depts/dobr/Pages/%d0%93%d0%98%d0%90-9-%d0%a0%d0%b5%d0%b3_%d0%b4%d0%be%d0%ba%d1%83%d0%bc%d0%b5%d0%bd%d1%82%d1%8b.aspx" TargetMode="External"/><Relationship Id="rId18" Type="http://schemas.openxmlformats.org/officeDocument/2006/relationships/hyperlink" Target="http://gia.edu.ru/ru/" TargetMode="External"/><Relationship Id="rId26" Type="http://schemas.openxmlformats.org/officeDocument/2006/relationships/hyperlink" Target="http://coikko.ru/total-certification/giamonito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gorono.botik.ru/GIA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ia.edu.ru/ru/main/schedule_/schedule2019/index.php" TargetMode="External"/><Relationship Id="rId17" Type="http://schemas.openxmlformats.org/officeDocument/2006/relationships/hyperlink" Target="http://www.obrnadzor.gov.ru/ru/" TargetMode="External"/><Relationship Id="rId25" Type="http://schemas.openxmlformats.org/officeDocument/2006/relationships/hyperlink" Target="https://pmpkrf.ru/navigator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oge-i-gve-9/demoversii-specifikacii-kodifikatory" TargetMode="External"/><Relationship Id="rId20" Type="http://schemas.openxmlformats.org/officeDocument/2006/relationships/hyperlink" Target="http://coikko.ru/total-certification/gia9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arregion.ru/depts/dobr/Pages/&#1043;&#1048;&#1040;-(9-&#1082;&#1083;&#1072;&#1089;&#1089;).aspx" TargetMode="External"/><Relationship Id="rId24" Type="http://schemas.openxmlformats.org/officeDocument/2006/relationships/hyperlink" Target="http://obrnadzor.gov.ru/ru/press_center/infomate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dr.abbyy.ru/" TargetMode="External"/><Relationship Id="rId23" Type="http://schemas.openxmlformats.org/officeDocument/2006/relationships/hyperlink" Target="http://obrnadzor.gov.ru/ru/press_center/gallery/?id=27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arregion.ru/depts/dobr/Pages/%d0%93%d0%98%d0%90-9-%d0%a0%d0%b5%d0%b3_%d0%b4%d0%be%d0%ba%d1%83%d0%bc%d0%b5%d0%bd%d1%82%d1%8b.aspx%20" TargetMode="External"/><Relationship Id="rId19" Type="http://schemas.openxmlformats.org/officeDocument/2006/relationships/hyperlink" Target="https://www.yarregion.ru/depts/dobr/Pages/ege_gi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rregion.ru/depts/dobr/docsActivities/&#1052;&#1055;_2018-11-07_189-1516.pdf" TargetMode="External"/><Relationship Id="rId14" Type="http://schemas.openxmlformats.org/officeDocument/2006/relationships/hyperlink" Target="http://gel-school-6.ru/wp-content/uploads/2019/10/%D0%A3%D0%B4%D0%B0%D0%BB%D0%B5%D0%BD%D0%B8%D0%B5_%D1%81_%D1%8D%D0%BA%D0%B7%D0%B0%D0%BC%D0%B5%D0%BD%D0%B0_%D0%B0%D0%BB%D1%8C%D0%B1%D0%BE%D0%BC.jpg" TargetMode="External"/><Relationship Id="rId22" Type="http://schemas.openxmlformats.org/officeDocument/2006/relationships/hyperlink" Target="https://www.youtube.com/user/RosObrNadzo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1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RePack by Diakov</cp:lastModifiedBy>
  <cp:revision>35</cp:revision>
  <cp:lastPrinted>2020-04-09T15:55:00Z</cp:lastPrinted>
  <dcterms:created xsi:type="dcterms:W3CDTF">2019-10-18T06:09:00Z</dcterms:created>
  <dcterms:modified xsi:type="dcterms:W3CDTF">2022-01-11T12:24:00Z</dcterms:modified>
</cp:coreProperties>
</file>